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F7C1" w14:textId="77777777" w:rsidR="0084468C" w:rsidRDefault="0084468C" w:rsidP="00751096">
      <w:pPr>
        <w:spacing w:after="0" w:line="480" w:lineRule="auto"/>
        <w:jc w:val="both"/>
        <w:rPr>
          <w:rFonts w:ascii="Arial" w:hAnsi="Arial" w:cs="Arial"/>
          <w:b/>
        </w:rPr>
      </w:pPr>
      <w:r w:rsidRPr="009B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6E45EE" wp14:editId="5A7D69C4">
                <wp:simplePos x="0" y="0"/>
                <wp:positionH relativeFrom="column">
                  <wp:posOffset>3448050</wp:posOffset>
                </wp:positionH>
                <wp:positionV relativeFrom="paragraph">
                  <wp:posOffset>-433070</wp:posOffset>
                </wp:positionV>
                <wp:extent cx="2360930" cy="295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236C3" w14:textId="77777777" w:rsidR="0084468C" w:rsidRPr="009B2619" w:rsidRDefault="0084468C" w:rsidP="0084468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B261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RUJUKAN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E4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5pt;margin-top:-34.1pt;width:185.9pt;height:23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" filled="f" stroked="f">
                <v:textbox>
                  <w:txbxContent>
                    <w:p w14:paraId="383236C3" w14:textId="77777777" w:rsidR="0084468C" w:rsidRPr="009B2619" w:rsidRDefault="0084468C" w:rsidP="0084468C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B2619">
                        <w:rPr>
                          <w:rFonts w:ascii="Arial" w:hAnsi="Arial" w:cs="Arial"/>
                          <w:b/>
                          <w:sz w:val="24"/>
                        </w:rPr>
                        <w:t>RUJUKAN :</w:t>
                      </w:r>
                    </w:p>
                  </w:txbxContent>
                </v:textbox>
              </v:shape>
            </w:pict>
          </mc:Fallback>
        </mc:AlternateContent>
      </w:r>
    </w:p>
    <w:p w14:paraId="25EC7EC8" w14:textId="77777777" w:rsidR="00DF2137" w:rsidRDefault="00DF2137" w:rsidP="00751096">
      <w:pPr>
        <w:spacing w:after="0" w:line="480" w:lineRule="auto"/>
        <w:jc w:val="both"/>
        <w:rPr>
          <w:rFonts w:ascii="Arial" w:hAnsi="Arial" w:cs="Arial"/>
          <w:b/>
        </w:rPr>
      </w:pPr>
    </w:p>
    <w:p w14:paraId="7CC8860F" w14:textId="77777777" w:rsidR="00DF2137" w:rsidRDefault="00295549" w:rsidP="00DF2137">
      <w:pPr>
        <w:spacing w:after="0" w:line="480" w:lineRule="auto"/>
        <w:jc w:val="center"/>
        <w:rPr>
          <w:noProof/>
          <w:lang w:eastAsia="ms-MY"/>
        </w:rPr>
      </w:pPr>
      <w:r>
        <w:rPr>
          <w:noProof/>
          <w:lang w:eastAsia="ms-MY"/>
        </w:rPr>
        <w:pict w14:anchorId="184F6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98pt">
            <v:imagedata r:id="rId8" o:title="Coat_of_arms_of_Malaysia"/>
          </v:shape>
        </w:pict>
      </w:r>
    </w:p>
    <w:p w14:paraId="33CBF1A0" w14:textId="77777777" w:rsidR="00DF2137" w:rsidRDefault="00DF2137" w:rsidP="00DF2137">
      <w:pPr>
        <w:spacing w:after="0" w:line="480" w:lineRule="auto"/>
        <w:jc w:val="center"/>
        <w:rPr>
          <w:rFonts w:ascii="Arial" w:hAnsi="Arial" w:cs="Arial"/>
          <w:b/>
        </w:rPr>
      </w:pPr>
    </w:p>
    <w:p w14:paraId="32014A7D" w14:textId="77777777" w:rsidR="008C2493" w:rsidRDefault="008C2493" w:rsidP="008C2493">
      <w:pPr>
        <w:spacing w:after="0" w:line="276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D02</w:t>
      </w:r>
    </w:p>
    <w:p w14:paraId="76935C32" w14:textId="77777777" w:rsidR="00DF2137" w:rsidRPr="00DF2137" w:rsidRDefault="00DF2137" w:rsidP="00DF2137">
      <w:pPr>
        <w:spacing w:after="0" w:line="276" w:lineRule="auto"/>
        <w:jc w:val="center"/>
        <w:rPr>
          <w:rFonts w:ascii="Arial" w:hAnsi="Arial" w:cs="Arial"/>
          <w:b/>
          <w:sz w:val="44"/>
        </w:rPr>
      </w:pPr>
      <w:r w:rsidRPr="00DF2137">
        <w:rPr>
          <w:rFonts w:ascii="Arial" w:hAnsi="Arial" w:cs="Arial"/>
          <w:b/>
          <w:sz w:val="44"/>
        </w:rPr>
        <w:t xml:space="preserve">DOKUMEN </w:t>
      </w:r>
    </w:p>
    <w:p w14:paraId="0E44F29D" w14:textId="77777777" w:rsidR="00DF2137" w:rsidRDefault="004937C4" w:rsidP="00DF2137">
      <w:pPr>
        <w:spacing w:after="0" w:line="48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SPESIFIKASI</w:t>
      </w:r>
      <w:r w:rsidR="00DF2137" w:rsidRPr="00DF2137">
        <w:rPr>
          <w:rFonts w:ascii="Arial" w:hAnsi="Arial" w:cs="Arial"/>
          <w:b/>
          <w:sz w:val="44"/>
        </w:rPr>
        <w:t xml:space="preserve"> KEPERLUAN BISNES (BRS)</w:t>
      </w:r>
    </w:p>
    <w:p w14:paraId="061C1BAC" w14:textId="77777777" w:rsidR="00DF2137" w:rsidRDefault="00DF2137" w:rsidP="00DF2137">
      <w:pPr>
        <w:spacing w:after="0" w:line="480" w:lineRule="auto"/>
        <w:jc w:val="center"/>
        <w:rPr>
          <w:rFonts w:ascii="Arial" w:hAnsi="Arial" w:cs="Arial"/>
          <w:b/>
          <w:sz w:val="44"/>
        </w:rPr>
      </w:pPr>
    </w:p>
    <w:p w14:paraId="7F5E5685" w14:textId="77777777" w:rsidR="00DF2137" w:rsidRDefault="00DF2137" w:rsidP="00DF2137">
      <w:pPr>
        <w:spacing w:after="0" w:line="48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 xml:space="preserve">NAMA SISTEM </w:t>
      </w:r>
    </w:p>
    <w:p w14:paraId="612A1FA1" w14:textId="77777777" w:rsidR="00DF2137" w:rsidRPr="00DF2137" w:rsidRDefault="00DF2137" w:rsidP="00DF2137">
      <w:pPr>
        <w:spacing w:after="0" w:line="360" w:lineRule="auto"/>
        <w:jc w:val="center"/>
        <w:rPr>
          <w:rFonts w:ascii="Arial" w:hAnsi="Arial" w:cs="Arial"/>
        </w:rPr>
      </w:pPr>
      <w:r w:rsidRPr="00DF2137">
        <w:rPr>
          <w:rFonts w:ascii="Arial" w:hAnsi="Arial" w:cs="Arial"/>
        </w:rPr>
        <w:t>(Sertakan nama modul</w:t>
      </w:r>
      <w:r>
        <w:rPr>
          <w:rFonts w:ascii="Arial" w:hAnsi="Arial" w:cs="Arial"/>
        </w:rPr>
        <w:t xml:space="preserve"> di bawah nama sistem</w:t>
      </w:r>
      <w:r w:rsidRPr="00DF2137">
        <w:rPr>
          <w:rFonts w:ascii="Arial" w:hAnsi="Arial" w:cs="Arial"/>
        </w:rPr>
        <w:t xml:space="preserve"> sekiranya dokumen disediakan secara </w:t>
      </w:r>
      <w:r w:rsidR="00BF210E">
        <w:rPr>
          <w:rFonts w:ascii="Arial" w:hAnsi="Arial" w:cs="Arial"/>
        </w:rPr>
        <w:t>modular</w:t>
      </w:r>
      <w:r w:rsidRPr="00DF2137">
        <w:rPr>
          <w:rFonts w:ascii="Arial" w:hAnsi="Arial" w:cs="Arial"/>
        </w:rPr>
        <w:t>)</w:t>
      </w:r>
    </w:p>
    <w:p w14:paraId="280C524F" w14:textId="77777777" w:rsidR="00DF2137" w:rsidRDefault="00DF2137" w:rsidP="00751096">
      <w:pPr>
        <w:spacing w:after="0" w:line="480" w:lineRule="auto"/>
        <w:jc w:val="both"/>
        <w:rPr>
          <w:rFonts w:ascii="Arial" w:hAnsi="Arial" w:cs="Arial"/>
          <w:b/>
        </w:rPr>
      </w:pPr>
    </w:p>
    <w:p w14:paraId="7BBE6CF9" w14:textId="77777777" w:rsidR="00DF2137" w:rsidRDefault="00DF2137" w:rsidP="00751096">
      <w:pPr>
        <w:spacing w:after="0" w:line="480" w:lineRule="auto"/>
        <w:jc w:val="both"/>
        <w:rPr>
          <w:rFonts w:ascii="Arial" w:hAnsi="Arial" w:cs="Arial"/>
          <w:b/>
        </w:rPr>
      </w:pPr>
    </w:p>
    <w:p w14:paraId="53678936" w14:textId="77777777" w:rsidR="003B3FD2" w:rsidRDefault="003B3FD2" w:rsidP="00751096">
      <w:pPr>
        <w:spacing w:after="0" w:line="480" w:lineRule="auto"/>
        <w:jc w:val="both"/>
        <w:rPr>
          <w:rFonts w:ascii="Arial" w:hAnsi="Arial" w:cs="Arial"/>
          <w:b/>
        </w:rPr>
      </w:pPr>
    </w:p>
    <w:p w14:paraId="4607C717" w14:textId="77777777" w:rsidR="003B3FD2" w:rsidRDefault="003B3FD2" w:rsidP="00751096">
      <w:pPr>
        <w:spacing w:after="0" w:line="48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5665"/>
      </w:tblGrid>
      <w:tr w:rsidR="003B3FD2" w14:paraId="27A41B23" w14:textId="77777777" w:rsidTr="003B3FD2">
        <w:trPr>
          <w:trHeight w:val="63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36D9B77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NAMA AGENSI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F20378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757BC0E6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  <w:tr w:rsidR="003B3FD2" w14:paraId="385FD354" w14:textId="77777777" w:rsidTr="003B3FD2">
        <w:trPr>
          <w:trHeight w:val="65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B1D0A0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NAMA AGNESI INDUK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99D6BD6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773E9ED2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  <w:tr w:rsidR="003B3FD2" w14:paraId="42D8EBFE" w14:textId="77777777" w:rsidTr="003B3FD2">
        <w:trPr>
          <w:trHeight w:val="64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F3B0CDD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TARIKH DOKUMEN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76961D6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10DB29A2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  <w:tr w:rsidR="003B3FD2" w14:paraId="49EB9BB6" w14:textId="77777777" w:rsidTr="003B3FD2">
        <w:trPr>
          <w:trHeight w:val="61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6E23556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VERSI DOKUMEN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24D158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42802A82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</w:tbl>
    <w:p w14:paraId="1403882D" w14:textId="77777777" w:rsidR="00547CEF" w:rsidRDefault="00547CEF" w:rsidP="00547CEF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2091A9E9" w14:textId="0F300B5E" w:rsidR="00547CEF" w:rsidRDefault="003B3FD2" w:rsidP="00547CEF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3B3FD2">
        <w:rPr>
          <w:rFonts w:ascii="Arial" w:hAnsi="Arial" w:cs="Arial"/>
          <w:sz w:val="20"/>
        </w:rPr>
        <w:t>Hakcipta terpelihara Kerajaan Malaysia</w:t>
      </w:r>
      <w:r>
        <w:rPr>
          <w:rFonts w:ascii="Arial" w:hAnsi="Arial" w:cs="Arial"/>
          <w:sz w:val="20"/>
        </w:rPr>
        <w:t>.</w:t>
      </w:r>
      <w:r w:rsidR="00547CEF">
        <w:br w:type="page"/>
      </w:r>
    </w:p>
    <w:p w14:paraId="61098353" w14:textId="668BE9B5" w:rsidR="00355109" w:rsidRPr="003B3FD2" w:rsidRDefault="00E1345C" w:rsidP="00F01510">
      <w:pPr>
        <w:pStyle w:val="Style1"/>
      </w:pPr>
      <w:r w:rsidRPr="003B3FD2">
        <w:lastRenderedPageBreak/>
        <w:t>Keterangan Dokumen</w:t>
      </w:r>
    </w:p>
    <w:p w14:paraId="44FFE9FC" w14:textId="69A8A922" w:rsidR="00E1345C" w:rsidRPr="00581D79" w:rsidRDefault="00E1345C" w:rsidP="002F7988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581D79">
        <w:rPr>
          <w:rFonts w:ascii="Arial" w:hAnsi="Arial" w:cs="Arial"/>
          <w:sz w:val="24"/>
          <w:szCs w:val="24"/>
        </w:rPr>
        <w:t>Seksyen ini</w:t>
      </w:r>
      <w:r w:rsidR="00DD3F18" w:rsidRPr="00581D79">
        <w:rPr>
          <w:rFonts w:ascii="Arial" w:hAnsi="Arial" w:cs="Arial"/>
          <w:sz w:val="24"/>
          <w:szCs w:val="24"/>
        </w:rPr>
        <w:t xml:space="preserve"> adalah ruangan untuk</w:t>
      </w:r>
      <w:r w:rsidRPr="00581D79">
        <w:rPr>
          <w:rFonts w:ascii="Arial" w:hAnsi="Arial" w:cs="Arial"/>
          <w:sz w:val="24"/>
          <w:szCs w:val="24"/>
        </w:rPr>
        <w:t xml:space="preserve"> menyatakan secara ringkas keterangan</w:t>
      </w:r>
      <w:r w:rsidR="00751096" w:rsidRPr="00581D79">
        <w:rPr>
          <w:rFonts w:ascii="Arial" w:hAnsi="Arial" w:cs="Arial"/>
          <w:sz w:val="24"/>
          <w:szCs w:val="24"/>
        </w:rPr>
        <w:t xml:space="preserve"> </w:t>
      </w:r>
      <w:r w:rsidR="00226209" w:rsidRPr="00581D79">
        <w:rPr>
          <w:rFonts w:ascii="Arial" w:hAnsi="Arial" w:cs="Arial"/>
          <w:sz w:val="24"/>
          <w:szCs w:val="24"/>
        </w:rPr>
        <w:t xml:space="preserve">berkenaan </w:t>
      </w:r>
      <w:r w:rsidR="00751096" w:rsidRPr="00581D79">
        <w:rPr>
          <w:rFonts w:ascii="Arial" w:hAnsi="Arial" w:cs="Arial"/>
          <w:sz w:val="24"/>
          <w:szCs w:val="24"/>
        </w:rPr>
        <w:t xml:space="preserve">dokumen yang disediakan. </w:t>
      </w:r>
      <w:r w:rsidR="00B2788D" w:rsidRPr="00581D79">
        <w:rPr>
          <w:rFonts w:ascii="Arial" w:hAnsi="Arial" w:cs="Arial"/>
          <w:sz w:val="24"/>
          <w:szCs w:val="24"/>
        </w:rPr>
        <w:t>Contoh keterangan dokumen adalah seperti di bawah</w:t>
      </w:r>
      <w:r w:rsidR="00751096" w:rsidRPr="00581D79">
        <w:rPr>
          <w:rFonts w:ascii="Arial" w:hAnsi="Arial" w:cs="Arial"/>
          <w:sz w:val="24"/>
          <w:szCs w:val="24"/>
        </w:rPr>
        <w:t xml:space="preserve"> :</w:t>
      </w:r>
    </w:p>
    <w:p w14:paraId="066D704C" w14:textId="2F79B926" w:rsidR="00581D79" w:rsidRDefault="00581D79" w:rsidP="002F7988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CAE2B7C" w14:textId="619A7FE1" w:rsidR="00581D79" w:rsidRPr="00581D79" w:rsidRDefault="00581D79" w:rsidP="00581D79">
      <w:pPr>
        <w:spacing w:after="0" w:line="360" w:lineRule="auto"/>
        <w:ind w:left="567"/>
        <w:jc w:val="both"/>
        <w:rPr>
          <w:rFonts w:ascii="Arial" w:hAnsi="Arial" w:cs="Arial"/>
          <w:bCs/>
          <w:color w:val="595959" w:themeColor="text1" w:themeTint="A6"/>
          <w:sz w:val="24"/>
          <w:szCs w:val="24"/>
          <w:lang w:val="nl-NL"/>
        </w:rPr>
      </w:pPr>
      <w:r w:rsidRPr="00581D79">
        <w:rPr>
          <w:rFonts w:ascii="Arial" w:hAnsi="Arial" w:cs="Arial"/>
          <w:bCs/>
          <w:color w:val="595959" w:themeColor="text1" w:themeTint="A6"/>
          <w:sz w:val="24"/>
          <w:szCs w:val="24"/>
          <w:lang w:val="nl-NL"/>
        </w:rPr>
        <w:t>Dokumen ini  menyatakan Sepesifikasi Keperluan Bisnes bagi tujuan pembangunan sistem. Ia bertujuan untuk menerangkan secara terperinci proses-proses bisnes, polisi, peraturan, keperluan operasi, keperluan pengguna, serta kekangan sistem.</w:t>
      </w:r>
    </w:p>
    <w:p w14:paraId="20C70964" w14:textId="77777777" w:rsidR="00581D79" w:rsidRPr="00581D79" w:rsidRDefault="00581D79" w:rsidP="00581D79">
      <w:pPr>
        <w:spacing w:after="0" w:line="360" w:lineRule="auto"/>
        <w:ind w:left="567"/>
        <w:jc w:val="both"/>
        <w:rPr>
          <w:rFonts w:ascii="Arial" w:hAnsi="Arial" w:cs="Arial"/>
          <w:bCs/>
          <w:color w:val="595959" w:themeColor="text1" w:themeTint="A6"/>
          <w:sz w:val="24"/>
          <w:szCs w:val="24"/>
          <w:lang w:val="nl-NL"/>
        </w:rPr>
      </w:pPr>
      <w:r w:rsidRPr="00581D79">
        <w:rPr>
          <w:rFonts w:ascii="Arial" w:hAnsi="Arial" w:cs="Arial"/>
          <w:bCs/>
          <w:color w:val="595959" w:themeColor="text1" w:themeTint="A6"/>
          <w:sz w:val="24"/>
          <w:szCs w:val="24"/>
          <w:lang w:val="nl-NL"/>
        </w:rPr>
        <w:t xml:space="preserve"> </w:t>
      </w:r>
    </w:p>
    <w:p w14:paraId="0EC016E6" w14:textId="7F28D5C4" w:rsidR="00581D79" w:rsidRPr="00581D79" w:rsidRDefault="00581D79" w:rsidP="00581D79">
      <w:pPr>
        <w:spacing w:after="0" w:line="360" w:lineRule="auto"/>
        <w:ind w:left="567"/>
        <w:jc w:val="both"/>
        <w:rPr>
          <w:rFonts w:ascii="Arial" w:hAnsi="Arial" w:cs="Arial"/>
          <w:bCs/>
          <w:color w:val="595959" w:themeColor="text1" w:themeTint="A6"/>
          <w:sz w:val="24"/>
          <w:szCs w:val="24"/>
          <w:lang w:val="nl-NL"/>
        </w:rPr>
      </w:pPr>
      <w:r w:rsidRPr="00581D79">
        <w:rPr>
          <w:rFonts w:ascii="Arial" w:hAnsi="Arial" w:cs="Arial"/>
          <w:bCs/>
          <w:color w:val="595959" w:themeColor="text1" w:themeTint="A6"/>
          <w:sz w:val="24"/>
          <w:szCs w:val="24"/>
          <w:lang w:val="nl-NL"/>
        </w:rPr>
        <w:t xml:space="preserve">Pembangun sistem boleh mendapatkan maklumat terperinci berkenaan matlamat, rasional dan fungsi </w:t>
      </w:r>
      <w:r w:rsidRPr="00581D79">
        <w:rPr>
          <w:rFonts w:ascii="Arial" w:hAnsi="Arial" w:cs="Arial"/>
          <w:bCs/>
          <w:i/>
          <w:color w:val="595959" w:themeColor="text1" w:themeTint="A6"/>
          <w:sz w:val="24"/>
          <w:szCs w:val="24"/>
          <w:lang w:val="nl-NL"/>
        </w:rPr>
        <w:t xml:space="preserve">stakeholder </w:t>
      </w:r>
      <w:r w:rsidRPr="00581D79">
        <w:rPr>
          <w:rFonts w:ascii="Arial" w:hAnsi="Arial" w:cs="Arial"/>
          <w:bCs/>
          <w:color w:val="595959" w:themeColor="text1" w:themeTint="A6"/>
          <w:sz w:val="24"/>
          <w:szCs w:val="24"/>
          <w:lang w:val="nl-NL"/>
        </w:rPr>
        <w:t xml:space="preserve"> di dalam dokumen ini. Melalui dokumen ini, pembangun sistem dalam masa yang sama boleh memahami keperluan bisnes, operasi dan pengguna bagi sistem yang akan dibangunkan.</w:t>
      </w:r>
    </w:p>
    <w:p w14:paraId="6BC0C0B7" w14:textId="77777777" w:rsidR="00581D79" w:rsidRPr="00547CEF" w:rsidRDefault="00581D79" w:rsidP="002F7988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8C0326E" w14:textId="77777777" w:rsidR="00751096" w:rsidRPr="003B3FD2" w:rsidRDefault="00751096" w:rsidP="002F7988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20D2501" w14:textId="77777777" w:rsidR="00251AAF" w:rsidRDefault="00251AAF" w:rsidP="002F7988">
      <w:pPr>
        <w:spacing w:after="0" w:line="360" w:lineRule="auto"/>
        <w:ind w:left="567"/>
        <w:jc w:val="both"/>
        <w:rPr>
          <w:rFonts w:ascii="Arial" w:hAnsi="Arial" w:cs="Arial"/>
          <w:b/>
          <w:sz w:val="24"/>
          <w:szCs w:val="24"/>
          <w:lang w:val="nl-NL"/>
        </w:rPr>
      </w:pPr>
    </w:p>
    <w:p w14:paraId="4D515388" w14:textId="77777777" w:rsidR="00251AAF" w:rsidRDefault="00251AAF" w:rsidP="00251AAF">
      <w:pPr>
        <w:spacing w:after="0" w:line="480" w:lineRule="auto"/>
        <w:ind w:left="567"/>
        <w:jc w:val="both"/>
        <w:rPr>
          <w:rFonts w:ascii="Arial" w:hAnsi="Arial" w:cs="Arial"/>
          <w:b/>
          <w:sz w:val="24"/>
          <w:szCs w:val="24"/>
          <w:lang w:val="nl-NL"/>
        </w:rPr>
      </w:pPr>
    </w:p>
    <w:p w14:paraId="43FE5CC7" w14:textId="77777777" w:rsidR="00251AAF" w:rsidRDefault="00251AAF" w:rsidP="00251AAF">
      <w:pPr>
        <w:spacing w:after="0" w:line="480" w:lineRule="auto"/>
        <w:ind w:left="567"/>
        <w:jc w:val="both"/>
        <w:rPr>
          <w:rFonts w:ascii="Arial" w:hAnsi="Arial" w:cs="Arial"/>
          <w:b/>
          <w:sz w:val="24"/>
          <w:szCs w:val="24"/>
          <w:lang w:val="nl-NL"/>
        </w:rPr>
      </w:pPr>
    </w:p>
    <w:p w14:paraId="103A1D01" w14:textId="77777777" w:rsidR="00251AAF" w:rsidRPr="003B3FD2" w:rsidRDefault="00251AAF" w:rsidP="00251AAF">
      <w:pPr>
        <w:spacing w:after="0" w:line="48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2077799F" w14:textId="77777777" w:rsidR="00EE59C9" w:rsidRPr="003B3FD2" w:rsidRDefault="00EE59C9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817C77" w14:textId="77777777" w:rsidR="003B3FD2" w:rsidRPr="003B3FD2" w:rsidRDefault="003B3FD2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90A171" w14:textId="77777777" w:rsidR="003B3FD2" w:rsidRPr="003B3FD2" w:rsidRDefault="003B3FD2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38E5F71" w14:textId="77777777" w:rsidR="003B3FD2" w:rsidRDefault="003B3FD2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7F04166" w14:textId="77777777" w:rsidR="002F7988" w:rsidRDefault="002F7988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709CD9B" w14:textId="77777777" w:rsidR="002F7988" w:rsidRDefault="002F7988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218E59" w14:textId="77777777" w:rsidR="002F7988" w:rsidRDefault="002F7988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5EBA68" w14:textId="77777777" w:rsidR="002F7988" w:rsidRDefault="002F7988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220BF6" w14:textId="77777777" w:rsidR="002F7988" w:rsidRPr="003B3FD2" w:rsidRDefault="002F7988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31B096" w14:textId="77777777" w:rsidR="003B3FD2" w:rsidRPr="003B3FD2" w:rsidRDefault="003B3FD2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B5927E" w14:textId="77777777" w:rsidR="00547CEF" w:rsidRDefault="00547CEF">
      <w:pPr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br w:type="page"/>
      </w:r>
    </w:p>
    <w:p w14:paraId="7B504A9F" w14:textId="696AF13D" w:rsidR="00E1345C" w:rsidRPr="003B3FD2" w:rsidRDefault="00E1345C" w:rsidP="00F01510">
      <w:pPr>
        <w:pStyle w:val="Style1"/>
      </w:pPr>
      <w:r w:rsidRPr="003B3FD2">
        <w:lastRenderedPageBreak/>
        <w:t>Semakan dan Pengesahan Dokumen</w:t>
      </w:r>
    </w:p>
    <w:p w14:paraId="524BB7B0" w14:textId="72D87206" w:rsidR="002347A5" w:rsidRPr="008A2AFC" w:rsidRDefault="002347A5" w:rsidP="001520A1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adalah ruangan bagi </w:t>
      </w:r>
      <w:r w:rsidR="001E2C3C" w:rsidRPr="003B3FD2">
        <w:rPr>
          <w:rFonts w:ascii="Arial" w:hAnsi="Arial" w:cs="Arial"/>
          <w:sz w:val="24"/>
          <w:szCs w:val="24"/>
        </w:rPr>
        <w:t>pegawai</w:t>
      </w:r>
      <w:r w:rsidR="008A2AFC">
        <w:rPr>
          <w:rFonts w:ascii="Arial" w:hAnsi="Arial" w:cs="Arial"/>
          <w:sz w:val="24"/>
          <w:szCs w:val="24"/>
        </w:rPr>
        <w:t>-pegawai</w:t>
      </w:r>
      <w:r w:rsidR="001E2C3C" w:rsidRPr="003B3FD2">
        <w:rPr>
          <w:rFonts w:ascii="Arial" w:hAnsi="Arial" w:cs="Arial"/>
          <w:sz w:val="24"/>
          <w:szCs w:val="24"/>
        </w:rPr>
        <w:t xml:space="preserve"> yang </w:t>
      </w:r>
      <w:r w:rsidR="00BF210E">
        <w:rPr>
          <w:rFonts w:ascii="Arial" w:hAnsi="Arial" w:cs="Arial"/>
          <w:sz w:val="24"/>
          <w:szCs w:val="24"/>
        </w:rPr>
        <w:t>bertanggungjawab</w:t>
      </w:r>
      <w:r w:rsidRPr="003B3FD2">
        <w:rPr>
          <w:rFonts w:ascii="Arial" w:hAnsi="Arial" w:cs="Arial"/>
          <w:sz w:val="24"/>
          <w:szCs w:val="24"/>
        </w:rPr>
        <w:t xml:space="preserve"> untuk </w:t>
      </w:r>
      <w:r w:rsidR="008A2AFC">
        <w:rPr>
          <w:rFonts w:ascii="Arial" w:hAnsi="Arial" w:cs="Arial"/>
          <w:sz w:val="24"/>
          <w:szCs w:val="24"/>
        </w:rPr>
        <w:t>melakukan</w:t>
      </w:r>
      <w:r w:rsidR="0046446B" w:rsidRPr="003B3FD2">
        <w:rPr>
          <w:rFonts w:ascii="Arial" w:hAnsi="Arial" w:cs="Arial"/>
          <w:sz w:val="24"/>
          <w:szCs w:val="24"/>
        </w:rPr>
        <w:t xml:space="preserve"> semakan dan pengesahan kepada </w:t>
      </w:r>
      <w:r w:rsidR="00AC56AC" w:rsidRPr="003B3FD2">
        <w:rPr>
          <w:rFonts w:ascii="Arial" w:hAnsi="Arial" w:cs="Arial"/>
          <w:sz w:val="24"/>
          <w:szCs w:val="24"/>
        </w:rPr>
        <w:t>maklumat-maklumat yang terkandung di dalam</w:t>
      </w:r>
      <w:r w:rsidR="0046446B" w:rsidRPr="003B3FD2">
        <w:rPr>
          <w:rFonts w:ascii="Arial" w:hAnsi="Arial" w:cs="Arial"/>
          <w:sz w:val="24"/>
          <w:szCs w:val="24"/>
        </w:rPr>
        <w:t xml:space="preserve"> dokumen</w:t>
      </w:r>
      <w:r w:rsidR="00C128ED">
        <w:rPr>
          <w:rFonts w:ascii="Arial" w:hAnsi="Arial" w:cs="Arial"/>
          <w:sz w:val="24"/>
          <w:szCs w:val="24"/>
        </w:rPr>
        <w:t xml:space="preserve"> ini</w:t>
      </w:r>
      <w:r w:rsidR="00AC56AC" w:rsidRPr="003B3FD2">
        <w:rPr>
          <w:rFonts w:ascii="Arial" w:hAnsi="Arial" w:cs="Arial"/>
          <w:sz w:val="24"/>
          <w:szCs w:val="24"/>
        </w:rPr>
        <w:t xml:space="preserve">. </w:t>
      </w:r>
      <w:r w:rsidR="00226209" w:rsidRPr="003B3FD2">
        <w:rPr>
          <w:rFonts w:ascii="Arial" w:hAnsi="Arial" w:cs="Arial"/>
          <w:sz w:val="24"/>
          <w:szCs w:val="24"/>
        </w:rPr>
        <w:t xml:space="preserve">Sila </w:t>
      </w:r>
      <w:r w:rsidR="00C128ED">
        <w:rPr>
          <w:rFonts w:ascii="Arial" w:hAnsi="Arial" w:cs="Arial"/>
          <w:sz w:val="24"/>
          <w:szCs w:val="24"/>
        </w:rPr>
        <w:t>sertakan</w:t>
      </w:r>
      <w:r w:rsidR="00226209" w:rsidRPr="003B3FD2">
        <w:rPr>
          <w:rFonts w:ascii="Arial" w:hAnsi="Arial" w:cs="Arial"/>
          <w:sz w:val="24"/>
          <w:szCs w:val="24"/>
        </w:rPr>
        <w:t xml:space="preserve"> maklumat seperti nama, jawatan</w:t>
      </w:r>
      <w:r w:rsidR="00EE59C9" w:rsidRPr="003B3FD2">
        <w:rPr>
          <w:rFonts w:ascii="Arial" w:hAnsi="Arial" w:cs="Arial"/>
          <w:sz w:val="24"/>
          <w:szCs w:val="24"/>
        </w:rPr>
        <w:t>, tandatangan</w:t>
      </w:r>
      <w:r w:rsidR="00226209" w:rsidRPr="003B3FD2">
        <w:rPr>
          <w:rFonts w:ascii="Arial" w:hAnsi="Arial" w:cs="Arial"/>
          <w:sz w:val="24"/>
          <w:szCs w:val="24"/>
        </w:rPr>
        <w:t xml:space="preserve"> dan tarikh semakan atau kelulusan</w:t>
      </w:r>
      <w:r w:rsidR="00581D79">
        <w:rPr>
          <w:rFonts w:ascii="Arial" w:hAnsi="Arial" w:cs="Arial"/>
          <w:sz w:val="24"/>
          <w:szCs w:val="24"/>
        </w:rPr>
        <w:t>.</w:t>
      </w:r>
    </w:p>
    <w:p w14:paraId="3DD2B394" w14:textId="77777777" w:rsidR="00691CE8" w:rsidRPr="003B3FD2" w:rsidRDefault="00691CE8" w:rsidP="00691C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400A08" w14:textId="77777777" w:rsidR="00EE59C9" w:rsidRPr="003B3FD2" w:rsidRDefault="00691CE8" w:rsidP="001D48A4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b/>
          <w:sz w:val="24"/>
          <w:szCs w:val="24"/>
        </w:rPr>
        <w:t>SEMAKAN DOKUMEN</w:t>
      </w:r>
    </w:p>
    <w:tbl>
      <w:tblPr>
        <w:tblW w:w="8505" w:type="dxa"/>
        <w:tblInd w:w="5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1701"/>
        <w:gridCol w:w="1559"/>
      </w:tblGrid>
      <w:tr w:rsidR="00AC56AC" w:rsidRPr="003B3FD2" w14:paraId="365F5D35" w14:textId="77777777" w:rsidTr="00555B1F">
        <w:trPr>
          <w:cantSplit/>
          <w:trHeight w:val="525"/>
        </w:trPr>
        <w:tc>
          <w:tcPr>
            <w:tcW w:w="1985" w:type="dxa"/>
            <w:shd w:val="clear" w:color="auto" w:fill="E6E6E6"/>
            <w:vAlign w:val="center"/>
          </w:tcPr>
          <w:p w14:paraId="4ECDC9DE" w14:textId="77777777" w:rsidR="00AC56AC" w:rsidRPr="003B3FD2" w:rsidRDefault="00AC56AC" w:rsidP="00AC56AC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Disemak Oleh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47C6383E" w14:textId="77777777" w:rsidR="00AC56AC" w:rsidRPr="003B3FD2" w:rsidRDefault="00AC56AC" w:rsidP="00AC56AC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Jawatan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A688043" w14:textId="77777777" w:rsidR="00AC56AC" w:rsidRPr="003B3FD2" w:rsidRDefault="00AC56AC" w:rsidP="00AC56AC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Tandatangan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60D46BC" w14:textId="77777777" w:rsidR="00AC56AC" w:rsidRPr="003B3FD2" w:rsidRDefault="00AC56AC" w:rsidP="00AC56AC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Tarikh Semakan</w:t>
            </w:r>
          </w:p>
        </w:tc>
      </w:tr>
      <w:tr w:rsidR="00AC56AC" w:rsidRPr="003B3FD2" w14:paraId="385ECECF" w14:textId="77777777" w:rsidTr="008A2AFC">
        <w:trPr>
          <w:cantSplit/>
          <w:trHeight w:val="1372"/>
        </w:trPr>
        <w:tc>
          <w:tcPr>
            <w:tcW w:w="1985" w:type="dxa"/>
            <w:shd w:val="clear" w:color="auto" w:fill="FFFFFF"/>
          </w:tcPr>
          <w:p w14:paraId="03879BF7" w14:textId="56A13452" w:rsidR="00AC56AC" w:rsidRPr="003B3FD2" w:rsidRDefault="00AC56AC" w:rsidP="001D48A4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5D9AC55C" w14:textId="3BC02D93" w:rsidR="002D0119" w:rsidRPr="003B3FD2" w:rsidRDefault="002D0119" w:rsidP="003B3FD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1592340A" w14:textId="4A27DB54" w:rsidR="00AC56AC" w:rsidRPr="003B3FD2" w:rsidRDefault="00AC56AC" w:rsidP="002D0119">
            <w:pPr>
              <w:pStyle w:val="TableText"/>
              <w:spacing w:line="276" w:lineRule="auto"/>
              <w:contextualSpacing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  <w:tc>
          <w:tcPr>
            <w:tcW w:w="1559" w:type="dxa"/>
            <w:shd w:val="clear" w:color="auto" w:fill="FFFFFF"/>
          </w:tcPr>
          <w:p w14:paraId="24E32067" w14:textId="460EAAED" w:rsidR="00AC56AC" w:rsidRPr="003B3FD2" w:rsidRDefault="00AC56AC" w:rsidP="002D0119">
            <w:pPr>
              <w:pStyle w:val="TableText"/>
              <w:spacing w:line="276" w:lineRule="auto"/>
              <w:contextualSpacing/>
              <w:jc w:val="center"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</w:tr>
      <w:tr w:rsidR="00AC56AC" w:rsidRPr="003B3FD2" w14:paraId="79638C2A" w14:textId="77777777" w:rsidTr="008A2AFC">
        <w:trPr>
          <w:cantSplit/>
          <w:trHeight w:val="1426"/>
        </w:trPr>
        <w:tc>
          <w:tcPr>
            <w:tcW w:w="1985" w:type="dxa"/>
            <w:shd w:val="clear" w:color="auto" w:fill="FFFFFF"/>
          </w:tcPr>
          <w:p w14:paraId="2830A84D" w14:textId="61610ECB" w:rsidR="00AC56AC" w:rsidRPr="003B3FD2" w:rsidRDefault="00AC56AC" w:rsidP="007D6C98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2B215267" w14:textId="04F26032" w:rsidR="00AC56AC" w:rsidRPr="003B3FD2" w:rsidRDefault="00AC56AC" w:rsidP="003B3FD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3862FD01" w14:textId="761606C5" w:rsidR="00AC56AC" w:rsidRPr="003B3FD2" w:rsidRDefault="00AC56AC" w:rsidP="002B38ED">
            <w:pPr>
              <w:pStyle w:val="TableText"/>
              <w:spacing w:line="276" w:lineRule="auto"/>
              <w:jc w:val="center"/>
              <w:rPr>
                <w:rFonts w:cs="Arial"/>
                <w:sz w:val="24"/>
                <w:lang w:val="nl-NL"/>
              </w:rPr>
            </w:pPr>
          </w:p>
        </w:tc>
        <w:tc>
          <w:tcPr>
            <w:tcW w:w="1559" w:type="dxa"/>
            <w:shd w:val="clear" w:color="auto" w:fill="FFFFFF"/>
          </w:tcPr>
          <w:p w14:paraId="4890E30F" w14:textId="0161186B" w:rsidR="00AC56AC" w:rsidRPr="003B3FD2" w:rsidRDefault="00AC56AC" w:rsidP="004B0EF5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</w:tbl>
    <w:p w14:paraId="7B051FAA" w14:textId="77777777" w:rsidR="00AC56AC" w:rsidRDefault="00AC56AC" w:rsidP="00AC56AC">
      <w:pPr>
        <w:pStyle w:val="ListParagraph"/>
        <w:spacing w:after="0" w:line="360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E9CB911" w14:textId="77777777" w:rsidR="008A2AFC" w:rsidRDefault="008A2AFC" w:rsidP="00AC56AC">
      <w:pPr>
        <w:pStyle w:val="ListParagraph"/>
        <w:spacing w:after="0" w:line="360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D7481D7" w14:textId="77777777" w:rsidR="00CC1F33" w:rsidRPr="003B3FD2" w:rsidRDefault="008A2AFC" w:rsidP="008A2AFC">
      <w:pPr>
        <w:pStyle w:val="ListParagraph"/>
        <w:spacing w:after="0" w:line="360" w:lineRule="auto"/>
        <w:ind w:left="540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b/>
          <w:sz w:val="24"/>
          <w:szCs w:val="24"/>
        </w:rPr>
        <w:t>PENGESAHAN</w:t>
      </w:r>
      <w:r>
        <w:rPr>
          <w:rFonts w:ascii="Arial" w:hAnsi="Arial" w:cs="Arial"/>
          <w:b/>
          <w:sz w:val="24"/>
          <w:szCs w:val="24"/>
        </w:rPr>
        <w:t xml:space="preserve"> DOKUMEN</w:t>
      </w:r>
    </w:p>
    <w:tbl>
      <w:tblPr>
        <w:tblW w:w="8505" w:type="dxa"/>
        <w:tblInd w:w="5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1701"/>
        <w:gridCol w:w="1559"/>
      </w:tblGrid>
      <w:tr w:rsidR="00EE59C9" w:rsidRPr="003B3FD2" w14:paraId="6EA69737" w14:textId="77777777" w:rsidTr="00555B1F">
        <w:trPr>
          <w:cantSplit/>
          <w:trHeight w:val="665"/>
        </w:trPr>
        <w:tc>
          <w:tcPr>
            <w:tcW w:w="1985" w:type="dxa"/>
            <w:shd w:val="clear" w:color="auto" w:fill="E6E6E6"/>
            <w:vAlign w:val="center"/>
          </w:tcPr>
          <w:p w14:paraId="69A5E594" w14:textId="77777777" w:rsidR="00EE59C9" w:rsidRPr="003B3FD2" w:rsidRDefault="00555B1F" w:rsidP="002A44B2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>
              <w:rPr>
                <w:rFonts w:cs="Arial"/>
                <w:b/>
                <w:bCs/>
                <w:sz w:val="24"/>
                <w:lang w:val="nl-NL"/>
              </w:rPr>
              <w:t>Disahkan Oleh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1C653BC1" w14:textId="77777777" w:rsidR="00EE59C9" w:rsidRPr="003B3FD2" w:rsidRDefault="00EE59C9" w:rsidP="002A44B2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Jawatan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2B21E8C" w14:textId="77777777" w:rsidR="00EE59C9" w:rsidRPr="003B3FD2" w:rsidRDefault="00EE59C9" w:rsidP="002A44B2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Tandatangan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64ACCFB" w14:textId="77777777" w:rsidR="00EE59C9" w:rsidRPr="003B3FD2" w:rsidRDefault="00EE59C9" w:rsidP="002A44B2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Tarikh Semakan</w:t>
            </w:r>
          </w:p>
        </w:tc>
      </w:tr>
      <w:tr w:rsidR="00EE59C9" w:rsidRPr="003B3FD2" w14:paraId="4A33707B" w14:textId="77777777" w:rsidTr="00555B1F">
        <w:trPr>
          <w:cantSplit/>
          <w:trHeight w:val="1654"/>
        </w:trPr>
        <w:tc>
          <w:tcPr>
            <w:tcW w:w="1985" w:type="dxa"/>
            <w:shd w:val="clear" w:color="auto" w:fill="FFFFFF"/>
          </w:tcPr>
          <w:p w14:paraId="0804179D" w14:textId="0186BA23" w:rsidR="00EE59C9" w:rsidRPr="003B3FD2" w:rsidRDefault="00EE59C9" w:rsidP="008A2AFC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3EF5B10B" w14:textId="0DD00CC6" w:rsidR="00EE59C9" w:rsidRPr="003B3FD2" w:rsidRDefault="00EE59C9" w:rsidP="003B3FD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7295BCB9" w14:textId="638162A9" w:rsidR="00EE59C9" w:rsidRPr="003B3FD2" w:rsidRDefault="00EE59C9" w:rsidP="002A44B2">
            <w:pPr>
              <w:pStyle w:val="TableText"/>
              <w:spacing w:line="276" w:lineRule="auto"/>
              <w:contextualSpacing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  <w:tc>
          <w:tcPr>
            <w:tcW w:w="1559" w:type="dxa"/>
            <w:shd w:val="clear" w:color="auto" w:fill="FFFFFF"/>
          </w:tcPr>
          <w:p w14:paraId="7575FB37" w14:textId="6807C9A7" w:rsidR="00EE59C9" w:rsidRPr="003B3FD2" w:rsidRDefault="00EE59C9" w:rsidP="0057194C">
            <w:pPr>
              <w:pStyle w:val="TableText"/>
              <w:spacing w:line="276" w:lineRule="auto"/>
              <w:contextualSpacing/>
              <w:jc w:val="center"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</w:tr>
      <w:tr w:rsidR="008A2AFC" w:rsidRPr="003B3FD2" w14:paraId="4F201C2E" w14:textId="77777777" w:rsidTr="00555B1F">
        <w:trPr>
          <w:cantSplit/>
          <w:trHeight w:val="1654"/>
        </w:trPr>
        <w:tc>
          <w:tcPr>
            <w:tcW w:w="1985" w:type="dxa"/>
            <w:shd w:val="clear" w:color="auto" w:fill="FFFFFF"/>
          </w:tcPr>
          <w:p w14:paraId="326EF022" w14:textId="3EDEDCB0" w:rsidR="008A2AFC" w:rsidRPr="003B3FD2" w:rsidRDefault="008A2AFC" w:rsidP="0090663F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318FAF82" w14:textId="08E47165" w:rsidR="008A2AFC" w:rsidRPr="003B3FD2" w:rsidRDefault="008A2AFC" w:rsidP="008A2AFC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704CE4C4" w14:textId="75B2D0F9" w:rsidR="008A2AFC" w:rsidRPr="003B3FD2" w:rsidRDefault="008A2AFC" w:rsidP="002A44B2">
            <w:pPr>
              <w:pStyle w:val="TableText"/>
              <w:spacing w:line="276" w:lineRule="auto"/>
              <w:contextualSpacing/>
              <w:rPr>
                <w:rFonts w:cs="Arial"/>
                <w:noProof/>
                <w:spacing w:val="20"/>
                <w:kern w:val="16"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0F12B8A" w14:textId="289F78A7" w:rsidR="008A2AFC" w:rsidRPr="003B3FD2" w:rsidRDefault="008A2AFC" w:rsidP="0057194C">
            <w:pPr>
              <w:pStyle w:val="TableText"/>
              <w:spacing w:line="276" w:lineRule="auto"/>
              <w:contextualSpacing/>
              <w:jc w:val="center"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</w:tr>
    </w:tbl>
    <w:p w14:paraId="30161771" w14:textId="77777777" w:rsidR="00164D11" w:rsidRPr="00164D11" w:rsidRDefault="00164D11" w:rsidP="00164D11">
      <w:pPr>
        <w:pStyle w:val="Style1"/>
      </w:pPr>
      <w:r>
        <w:br w:type="page"/>
      </w:r>
    </w:p>
    <w:p w14:paraId="1DE602C1" w14:textId="1527B9F8" w:rsidR="00E1345C" w:rsidRPr="003B3FD2" w:rsidRDefault="00E1345C" w:rsidP="00F01510">
      <w:pPr>
        <w:pStyle w:val="Style1"/>
      </w:pPr>
      <w:r w:rsidRPr="003B3FD2">
        <w:lastRenderedPageBreak/>
        <w:t>Kawalan Dokumen</w:t>
      </w:r>
    </w:p>
    <w:p w14:paraId="1C046B20" w14:textId="77777777" w:rsidR="00B32CEA" w:rsidRDefault="00A86771" w:rsidP="00A86771">
      <w:pPr>
        <w:pStyle w:val="ListParagraph"/>
        <w:spacing w:after="0" w:line="360" w:lineRule="auto"/>
        <w:ind w:left="540"/>
        <w:contextualSpacing w:val="0"/>
        <w:jc w:val="both"/>
        <w:rPr>
          <w:rFonts w:ascii="Arial" w:hAnsi="Arial" w:cs="Arial"/>
          <w:sz w:val="24"/>
          <w:szCs w:val="24"/>
        </w:rPr>
      </w:pPr>
      <w:r w:rsidRPr="00A86771">
        <w:rPr>
          <w:rFonts w:ascii="Arial" w:hAnsi="Arial" w:cs="Arial"/>
          <w:sz w:val="24"/>
          <w:szCs w:val="24"/>
        </w:rPr>
        <w:t>Seksyen ini adalah ruangan untuk mencatatkan maklumat-maklumat penyediaan dokumen termasuk maklumat pindaan yang telah dilakukan ke atas dokumen ini. Sila masukkan nombor versi, tarikh, ringkasan pindaan dan nama penyedia di dalam jadual seperti di bawah :</w:t>
      </w:r>
    </w:p>
    <w:p w14:paraId="708E6943" w14:textId="77777777" w:rsidR="00A86771" w:rsidRPr="003B3FD2" w:rsidRDefault="00A86771" w:rsidP="00A86771">
      <w:pPr>
        <w:pStyle w:val="ListParagraph"/>
        <w:spacing w:after="0" w:line="360" w:lineRule="auto"/>
        <w:ind w:left="54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26929DA" w14:textId="77777777" w:rsidR="008C0A72" w:rsidRPr="003B3FD2" w:rsidRDefault="00B32CEA" w:rsidP="002B38ED">
      <w:pPr>
        <w:ind w:left="567"/>
        <w:rPr>
          <w:rFonts w:ascii="Arial" w:hAnsi="Arial" w:cs="Arial"/>
          <w:b/>
          <w:sz w:val="24"/>
          <w:szCs w:val="24"/>
          <w:lang w:val="nl-NL"/>
        </w:rPr>
      </w:pPr>
      <w:r w:rsidRPr="003B3FD2">
        <w:rPr>
          <w:rFonts w:ascii="Arial" w:hAnsi="Arial" w:cs="Arial"/>
          <w:b/>
          <w:sz w:val="24"/>
          <w:szCs w:val="24"/>
          <w:lang w:val="nl-NL"/>
        </w:rPr>
        <w:t>KAWALAN DOKUMEN</w:t>
      </w:r>
    </w:p>
    <w:tbl>
      <w:tblPr>
        <w:tblW w:w="8505" w:type="dxa"/>
        <w:tblInd w:w="5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402"/>
        <w:gridCol w:w="2409"/>
      </w:tblGrid>
      <w:tr w:rsidR="008C0A72" w:rsidRPr="003B3FD2" w14:paraId="1B68E70A" w14:textId="77777777" w:rsidTr="002B38ED">
        <w:trPr>
          <w:cantSplit/>
          <w:trHeight w:val="665"/>
        </w:trPr>
        <w:tc>
          <w:tcPr>
            <w:tcW w:w="993" w:type="dxa"/>
            <w:shd w:val="clear" w:color="auto" w:fill="E6E6E6"/>
            <w:vAlign w:val="center"/>
          </w:tcPr>
          <w:p w14:paraId="37774313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No. Versi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554F030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Tarikh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568F5BCB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Ringkasan Pindaan</w:t>
            </w:r>
          </w:p>
        </w:tc>
        <w:tc>
          <w:tcPr>
            <w:tcW w:w="2409" w:type="dxa"/>
            <w:shd w:val="clear" w:color="auto" w:fill="E6E6E6"/>
            <w:vAlign w:val="center"/>
          </w:tcPr>
          <w:p w14:paraId="54C16C69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Penyedia</w:t>
            </w:r>
          </w:p>
        </w:tc>
      </w:tr>
      <w:tr w:rsidR="008C0A72" w:rsidRPr="003B3FD2" w14:paraId="6522DC02" w14:textId="77777777" w:rsidTr="002B38ED">
        <w:trPr>
          <w:cantSplit/>
          <w:trHeight w:val="656"/>
        </w:trPr>
        <w:tc>
          <w:tcPr>
            <w:tcW w:w="993" w:type="dxa"/>
            <w:shd w:val="clear" w:color="auto" w:fill="FFFFFF"/>
            <w:vAlign w:val="center"/>
          </w:tcPr>
          <w:p w14:paraId="22743DE1" w14:textId="73B573DF" w:rsidR="008C0A72" w:rsidRPr="003B3FD2" w:rsidRDefault="008C0A72" w:rsidP="008C0A72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076B302" w14:textId="53836B3A" w:rsidR="008C0A72" w:rsidRPr="003B3FD2" w:rsidRDefault="008C0A72" w:rsidP="008C61EC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4BE3E80" w14:textId="03A45CA9" w:rsidR="008C0A72" w:rsidRPr="003B3FD2" w:rsidRDefault="008C0A72" w:rsidP="008C0A72">
            <w:pPr>
              <w:pStyle w:val="Table-Text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5170881F" w14:textId="749B449E" w:rsidR="008C0A72" w:rsidRPr="003B3FD2" w:rsidRDefault="008C0A72" w:rsidP="008C0A7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  <w:tr w:rsidR="008C0A72" w:rsidRPr="003B3FD2" w14:paraId="72F051EB" w14:textId="77777777" w:rsidTr="002B38ED">
        <w:trPr>
          <w:cantSplit/>
          <w:trHeight w:val="656"/>
        </w:trPr>
        <w:tc>
          <w:tcPr>
            <w:tcW w:w="993" w:type="dxa"/>
            <w:shd w:val="clear" w:color="auto" w:fill="FFFFFF"/>
            <w:vAlign w:val="center"/>
          </w:tcPr>
          <w:p w14:paraId="055F3543" w14:textId="7E82D309" w:rsidR="008C0A72" w:rsidRPr="003B3FD2" w:rsidRDefault="008C0A72" w:rsidP="008C0A72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08AFA79" w14:textId="4129DFFD" w:rsidR="008C0A72" w:rsidRPr="003B3FD2" w:rsidRDefault="008C0A72" w:rsidP="008C61EC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EB7B119" w14:textId="7AE1BD58" w:rsidR="008C0A72" w:rsidRPr="003B3FD2" w:rsidRDefault="008C0A72" w:rsidP="008C0A72">
            <w:pPr>
              <w:pStyle w:val="Table-Text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4811EE50" w14:textId="132B301E" w:rsidR="008C0A72" w:rsidRPr="003B3FD2" w:rsidRDefault="008C0A72" w:rsidP="008C0A7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  <w:tr w:rsidR="008C0A72" w:rsidRPr="003B3FD2" w14:paraId="205E9DCC" w14:textId="77777777" w:rsidTr="002B38ED">
        <w:trPr>
          <w:cantSplit/>
          <w:trHeight w:val="656"/>
        </w:trPr>
        <w:tc>
          <w:tcPr>
            <w:tcW w:w="993" w:type="dxa"/>
            <w:shd w:val="clear" w:color="auto" w:fill="FFFFFF"/>
            <w:vAlign w:val="center"/>
          </w:tcPr>
          <w:p w14:paraId="0883A2EE" w14:textId="5AA97D9D" w:rsidR="008C0A72" w:rsidRPr="003B3FD2" w:rsidRDefault="008C0A72" w:rsidP="008C0A72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D0E2FFF" w14:textId="672A3E6B" w:rsidR="008C0A72" w:rsidRPr="003B3FD2" w:rsidRDefault="008C0A72" w:rsidP="008C61EC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64541191" w14:textId="659A2FD7" w:rsidR="008C0A72" w:rsidRPr="003B3FD2" w:rsidRDefault="008C0A72" w:rsidP="008C0A72">
            <w:pPr>
              <w:pStyle w:val="Table-Text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0832CFE8" w14:textId="7BE6F036" w:rsidR="008C0A72" w:rsidRPr="003B3FD2" w:rsidRDefault="008C0A72" w:rsidP="008C0A7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</w:tbl>
    <w:p w14:paraId="68D85C85" w14:textId="77777777" w:rsidR="00B767C2" w:rsidRPr="003B3FD2" w:rsidRDefault="00B767C2" w:rsidP="008C0A72">
      <w:pPr>
        <w:ind w:left="426"/>
        <w:rPr>
          <w:rFonts w:ascii="Arial" w:hAnsi="Arial" w:cs="Arial"/>
          <w:b/>
          <w:sz w:val="24"/>
          <w:szCs w:val="24"/>
          <w:lang w:val="nl-NL"/>
        </w:rPr>
      </w:pPr>
    </w:p>
    <w:p w14:paraId="4F624A1C" w14:textId="77777777" w:rsidR="00251AAF" w:rsidRDefault="00251AAF" w:rsidP="00251AAF">
      <w:pPr>
        <w:spacing w:after="3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Penentuan nombor versi adalah bergantung kepada saiz pindaan kepada dokumen yang </w:t>
      </w:r>
      <w:r>
        <w:rPr>
          <w:rFonts w:ascii="Arial" w:hAnsi="Arial" w:cs="Arial"/>
          <w:sz w:val="24"/>
          <w:szCs w:val="24"/>
        </w:rPr>
        <w:t xml:space="preserve">telah </w:t>
      </w:r>
      <w:r w:rsidRPr="003B3FD2">
        <w:rPr>
          <w:rFonts w:ascii="Arial" w:hAnsi="Arial" w:cs="Arial"/>
          <w:sz w:val="24"/>
          <w:szCs w:val="24"/>
        </w:rPr>
        <w:t xml:space="preserve">dilakukan. Sekiranya </w:t>
      </w:r>
      <w:r>
        <w:rPr>
          <w:rFonts w:ascii="Arial" w:hAnsi="Arial" w:cs="Arial"/>
          <w:sz w:val="24"/>
          <w:szCs w:val="24"/>
        </w:rPr>
        <w:t xml:space="preserve">saiz </w:t>
      </w:r>
      <w:r w:rsidRPr="003B3FD2">
        <w:rPr>
          <w:rFonts w:ascii="Arial" w:hAnsi="Arial" w:cs="Arial"/>
          <w:sz w:val="24"/>
          <w:szCs w:val="24"/>
        </w:rPr>
        <w:t xml:space="preserve">pindaan yang dilakukan adalah kecil ataupun sederhana, perubahan nombor versi hanya melibat </w:t>
      </w:r>
      <w:r>
        <w:rPr>
          <w:rFonts w:ascii="Arial" w:hAnsi="Arial" w:cs="Arial"/>
          <w:sz w:val="24"/>
          <w:szCs w:val="24"/>
        </w:rPr>
        <w:t xml:space="preserve">perubahan </w:t>
      </w:r>
      <w:r w:rsidRPr="003B3FD2">
        <w:rPr>
          <w:rFonts w:ascii="Arial" w:hAnsi="Arial" w:cs="Arial"/>
          <w:sz w:val="24"/>
          <w:szCs w:val="24"/>
        </w:rPr>
        <w:t>angka selepas titik perpuluhan</w:t>
      </w:r>
      <w:r>
        <w:rPr>
          <w:rFonts w:ascii="Arial" w:hAnsi="Arial" w:cs="Arial"/>
          <w:sz w:val="24"/>
          <w:szCs w:val="24"/>
        </w:rPr>
        <w:t xml:space="preserve"> sahaja</w:t>
      </w:r>
      <w:r w:rsidRPr="003B3FD2">
        <w:rPr>
          <w:rFonts w:ascii="Arial" w:hAnsi="Arial" w:cs="Arial"/>
          <w:sz w:val="24"/>
          <w:szCs w:val="24"/>
        </w:rPr>
        <w:t xml:space="preserve">, contohnya, </w:t>
      </w:r>
      <w:r>
        <w:rPr>
          <w:rFonts w:ascii="Arial" w:hAnsi="Arial" w:cs="Arial"/>
          <w:sz w:val="24"/>
          <w:szCs w:val="24"/>
        </w:rPr>
        <w:t xml:space="preserve">perubahan </w:t>
      </w:r>
      <w:r w:rsidRPr="003B3FD2">
        <w:rPr>
          <w:rFonts w:ascii="Arial" w:hAnsi="Arial" w:cs="Arial"/>
          <w:sz w:val="24"/>
          <w:szCs w:val="24"/>
        </w:rPr>
        <w:t xml:space="preserve">dari nombor versi 1.2 kepada 1.3. Sekiranya pindaan yang dilakukan adalah besar dan melibatkan perubahan kepada kandungan dokumen, gunakan angka nombor yang seterusnya, contohnya, dari nombor 1.2 kepada 2.0.  </w:t>
      </w:r>
      <w:r w:rsidRPr="003B3FD2">
        <w:rPr>
          <w:rFonts w:ascii="Arial" w:hAnsi="Arial" w:cs="Arial"/>
          <w:sz w:val="24"/>
          <w:szCs w:val="24"/>
        </w:rPr>
        <w:tab/>
      </w:r>
    </w:p>
    <w:p w14:paraId="08C1EE50" w14:textId="77777777" w:rsidR="003B3FD2" w:rsidRDefault="003B3FD2" w:rsidP="00C32883">
      <w:pPr>
        <w:spacing w:after="360" w:line="48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2E03A3F" w14:textId="77777777" w:rsidR="003B3FD2" w:rsidRDefault="003B3FD2" w:rsidP="00C32883">
      <w:pPr>
        <w:spacing w:after="360" w:line="48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F274BCB" w14:textId="0B30598D" w:rsidR="00164D11" w:rsidRDefault="00164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CE319F" w14:textId="77777777" w:rsidR="00E1345C" w:rsidRPr="003B3FD2" w:rsidRDefault="00E1345C" w:rsidP="00F01510">
      <w:pPr>
        <w:pStyle w:val="Style1"/>
      </w:pPr>
      <w:r w:rsidRPr="003B3FD2">
        <w:lastRenderedPageBreak/>
        <w:t>Kandungan</w:t>
      </w:r>
    </w:p>
    <w:p w14:paraId="0E528D69" w14:textId="77777777" w:rsidR="00232518" w:rsidRPr="003B3FD2" w:rsidRDefault="00B11191" w:rsidP="001520A1">
      <w:pPr>
        <w:pStyle w:val="ListParagraph"/>
        <w:spacing w:after="36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Seksyen ini merupakan ruangan untuk memasukkan</w:t>
      </w:r>
      <w:r w:rsidR="00232518" w:rsidRPr="003B3FD2">
        <w:rPr>
          <w:rFonts w:ascii="Arial" w:hAnsi="Arial" w:cs="Arial"/>
          <w:sz w:val="24"/>
          <w:szCs w:val="24"/>
        </w:rPr>
        <w:t xml:space="preserve"> maklumat kandungan dokumen </w:t>
      </w:r>
      <w:r w:rsidR="00C04883" w:rsidRPr="003B3FD2">
        <w:rPr>
          <w:rFonts w:ascii="Arial" w:hAnsi="Arial" w:cs="Arial"/>
          <w:sz w:val="24"/>
          <w:szCs w:val="24"/>
        </w:rPr>
        <w:t>berserta</w:t>
      </w:r>
      <w:r w:rsidR="00232518" w:rsidRPr="003B3FD2">
        <w:rPr>
          <w:rFonts w:ascii="Arial" w:hAnsi="Arial" w:cs="Arial"/>
          <w:sz w:val="24"/>
          <w:szCs w:val="24"/>
        </w:rPr>
        <w:t xml:space="preserve"> nombor muka surat yang terlibat.</w:t>
      </w:r>
    </w:p>
    <w:p w14:paraId="1007B74F" w14:textId="77777777" w:rsidR="00E1345C" w:rsidRPr="003B3FD2" w:rsidRDefault="00E1345C" w:rsidP="00F01510">
      <w:pPr>
        <w:pStyle w:val="Style1"/>
      </w:pPr>
      <w:r w:rsidRPr="003B3FD2">
        <w:t>Senarai Gambarajah</w:t>
      </w:r>
    </w:p>
    <w:p w14:paraId="13101417" w14:textId="77777777" w:rsidR="00C32883" w:rsidRPr="003B3FD2" w:rsidRDefault="00B11191" w:rsidP="001520A1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Seksyen ini merupakan ruangan untuk memasukkan</w:t>
      </w:r>
      <w:r w:rsidR="00232518" w:rsidRPr="003B3FD2">
        <w:rPr>
          <w:rFonts w:ascii="Arial" w:hAnsi="Arial" w:cs="Arial"/>
          <w:sz w:val="24"/>
          <w:szCs w:val="24"/>
        </w:rPr>
        <w:t xml:space="preserve"> </w:t>
      </w:r>
      <w:r w:rsidR="00C04883" w:rsidRPr="003B3FD2">
        <w:rPr>
          <w:rFonts w:ascii="Arial" w:hAnsi="Arial" w:cs="Arial"/>
          <w:sz w:val="24"/>
          <w:szCs w:val="24"/>
        </w:rPr>
        <w:t xml:space="preserve">senarai </w:t>
      </w:r>
      <w:r w:rsidR="00232518" w:rsidRPr="003B3FD2">
        <w:rPr>
          <w:rFonts w:ascii="Arial" w:hAnsi="Arial" w:cs="Arial"/>
          <w:sz w:val="24"/>
          <w:szCs w:val="24"/>
        </w:rPr>
        <w:t>nombor rujukan</w:t>
      </w:r>
      <w:r w:rsidRPr="003B3FD2">
        <w:rPr>
          <w:rFonts w:ascii="Arial" w:hAnsi="Arial" w:cs="Arial"/>
          <w:sz w:val="24"/>
          <w:szCs w:val="24"/>
        </w:rPr>
        <w:t xml:space="preserve"> bagi</w:t>
      </w:r>
      <w:r w:rsidR="00232518" w:rsidRPr="003B3FD2">
        <w:rPr>
          <w:rFonts w:ascii="Arial" w:hAnsi="Arial" w:cs="Arial"/>
          <w:sz w:val="24"/>
          <w:szCs w:val="24"/>
        </w:rPr>
        <w:t xml:space="preserve"> gambarajah-gambarajah yang terkandung di dalam dokumen berserta nombor muka surat yang terlibat.</w:t>
      </w:r>
    </w:p>
    <w:p w14:paraId="6ADF6748" w14:textId="77777777" w:rsidR="00C32883" w:rsidRPr="003B3FD2" w:rsidRDefault="00C32883" w:rsidP="00232518">
      <w:pPr>
        <w:pStyle w:val="ListParagraph"/>
        <w:spacing w:after="0" w:line="480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78A2673" w14:textId="77777777" w:rsidR="00E1345C" w:rsidRPr="003B3FD2" w:rsidRDefault="00E1345C" w:rsidP="00F01510">
      <w:pPr>
        <w:pStyle w:val="Style1"/>
        <w:spacing w:before="0"/>
        <w:ind w:left="562" w:hanging="562"/>
      </w:pPr>
      <w:r w:rsidRPr="003B3FD2">
        <w:t>Senarai Jadual</w:t>
      </w:r>
    </w:p>
    <w:p w14:paraId="29F1D5D5" w14:textId="77777777" w:rsidR="00232518" w:rsidRDefault="00B11191" w:rsidP="001520A1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merupakan ruangan untuk memasukkan </w:t>
      </w:r>
      <w:r w:rsidR="00C04883" w:rsidRPr="003B3FD2">
        <w:rPr>
          <w:rFonts w:ascii="Arial" w:hAnsi="Arial" w:cs="Arial"/>
          <w:sz w:val="24"/>
          <w:szCs w:val="24"/>
        </w:rPr>
        <w:t xml:space="preserve">senarai </w:t>
      </w:r>
      <w:r w:rsidR="00232518" w:rsidRPr="003B3FD2">
        <w:rPr>
          <w:rFonts w:ascii="Arial" w:hAnsi="Arial" w:cs="Arial"/>
          <w:sz w:val="24"/>
          <w:szCs w:val="24"/>
        </w:rPr>
        <w:t xml:space="preserve">nombor rujukan </w:t>
      </w:r>
      <w:r w:rsidRPr="003B3FD2">
        <w:rPr>
          <w:rFonts w:ascii="Arial" w:hAnsi="Arial" w:cs="Arial"/>
          <w:sz w:val="24"/>
          <w:szCs w:val="24"/>
        </w:rPr>
        <w:t xml:space="preserve">bagi </w:t>
      </w:r>
      <w:r w:rsidR="00232518" w:rsidRPr="003B3FD2">
        <w:rPr>
          <w:rFonts w:ascii="Arial" w:hAnsi="Arial" w:cs="Arial"/>
          <w:sz w:val="24"/>
          <w:szCs w:val="24"/>
        </w:rPr>
        <w:t>jadual-jadual yang terkandung di dalam dokumen berserta nombor muka surat yang terlibat.</w:t>
      </w:r>
    </w:p>
    <w:p w14:paraId="3DA50DDE" w14:textId="77777777" w:rsidR="001520A1" w:rsidRDefault="001520A1" w:rsidP="001520A1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011CE0D" w14:textId="77777777" w:rsidR="001520A1" w:rsidRPr="008D36D5" w:rsidRDefault="001520A1" w:rsidP="00F64F0E">
      <w:pPr>
        <w:pStyle w:val="Style1"/>
      </w:pPr>
      <w:r>
        <w:t>Definisi dan Akronim</w:t>
      </w:r>
    </w:p>
    <w:p w14:paraId="461A7861" w14:textId="77777777" w:rsidR="001520A1" w:rsidRPr="003B3FD2" w:rsidRDefault="001520A1" w:rsidP="006D17A6">
      <w:pPr>
        <w:pStyle w:val="Style4"/>
        <w:ind w:left="1260" w:hanging="630"/>
      </w:pPr>
      <w:r w:rsidRPr="003B3FD2">
        <w:t>Akronim</w:t>
      </w:r>
    </w:p>
    <w:p w14:paraId="0088E8CD" w14:textId="77777777" w:rsidR="001520A1" w:rsidRDefault="001520A1" w:rsidP="006D17A6">
      <w:pPr>
        <w:pStyle w:val="ListParagraph"/>
        <w:spacing w:after="0" w:line="360" w:lineRule="auto"/>
        <w:ind w:left="126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Sub seksyen ini </w:t>
      </w:r>
      <w:r>
        <w:rPr>
          <w:rFonts w:ascii="Arial" w:hAnsi="Arial" w:cs="Arial"/>
          <w:sz w:val="24"/>
          <w:szCs w:val="24"/>
        </w:rPr>
        <w:t>adalah ruangan untuk</w:t>
      </w:r>
      <w:r w:rsidRPr="003B3FD2">
        <w:rPr>
          <w:rFonts w:ascii="Arial" w:hAnsi="Arial" w:cs="Arial"/>
          <w:sz w:val="24"/>
          <w:szCs w:val="24"/>
        </w:rPr>
        <w:t xml:space="preserve"> menerangkan akronim-akronim yang digunakan di dalam dokumen. Contoh pengisian di ruangan akronim adalah seperti jadual di bawah :</w:t>
      </w:r>
    </w:p>
    <w:p w14:paraId="1F57AD22" w14:textId="77777777" w:rsidR="006D17A6" w:rsidRPr="006D17A6" w:rsidRDefault="006D17A6" w:rsidP="006D17A6">
      <w:pPr>
        <w:pStyle w:val="ListParagraph"/>
        <w:spacing w:after="0" w:line="360" w:lineRule="auto"/>
        <w:ind w:left="1260"/>
        <w:jc w:val="both"/>
        <w:rPr>
          <w:rFonts w:ascii="Arial" w:hAnsi="Arial" w:cs="Arial"/>
          <w:sz w:val="18"/>
          <w:szCs w:val="24"/>
        </w:rPr>
      </w:pPr>
    </w:p>
    <w:tbl>
      <w:tblPr>
        <w:tblW w:w="7807" w:type="dxa"/>
        <w:tblInd w:w="12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5467"/>
      </w:tblGrid>
      <w:tr w:rsidR="001520A1" w:rsidRPr="003B3FD2" w14:paraId="025B510C" w14:textId="77777777" w:rsidTr="0092035B">
        <w:trPr>
          <w:trHeight w:val="553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199AEB9" w14:textId="77777777" w:rsidR="001520A1" w:rsidRPr="003B3FD2" w:rsidRDefault="001520A1" w:rsidP="006D17A6">
            <w:pPr>
              <w:spacing w:after="0"/>
              <w:ind w:left="1327" w:hanging="144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Akronim</w:t>
            </w:r>
          </w:p>
        </w:tc>
        <w:tc>
          <w:tcPr>
            <w:tcW w:w="5467" w:type="dxa"/>
            <w:shd w:val="clear" w:color="auto" w:fill="D9D9D9" w:themeFill="background1" w:themeFillShade="D9"/>
            <w:vAlign w:val="center"/>
          </w:tcPr>
          <w:p w14:paraId="7FD0A51D" w14:textId="77777777" w:rsidR="001520A1" w:rsidRPr="003B3FD2" w:rsidRDefault="001520A1" w:rsidP="006D17A6">
            <w:pPr>
              <w:spacing w:after="0"/>
              <w:ind w:left="1620" w:hanging="99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Keterangan</w:t>
            </w:r>
          </w:p>
        </w:tc>
      </w:tr>
      <w:tr w:rsidR="001520A1" w:rsidRPr="003B3FD2" w14:paraId="77217545" w14:textId="77777777" w:rsidTr="0092035B">
        <w:trPr>
          <w:trHeight w:hRule="exact" w:val="456"/>
        </w:trPr>
        <w:tc>
          <w:tcPr>
            <w:tcW w:w="2340" w:type="dxa"/>
            <w:shd w:val="clear" w:color="auto" w:fill="FFFFFF"/>
            <w:vAlign w:val="center"/>
          </w:tcPr>
          <w:p w14:paraId="0440F83A" w14:textId="77777777" w:rsidR="001520A1" w:rsidRPr="003B3FD2" w:rsidRDefault="001520A1" w:rsidP="006D17A6">
            <w:pPr>
              <w:spacing w:after="0"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AKS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4B7F8BC2" w14:textId="77777777" w:rsidR="001520A1" w:rsidRPr="003B3FD2" w:rsidRDefault="001520A1" w:rsidP="006D17A6">
            <w:pPr>
              <w:spacing w:after="0"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Agensi Kawal Selia</w:t>
            </w:r>
          </w:p>
        </w:tc>
      </w:tr>
      <w:tr w:rsidR="001520A1" w:rsidRPr="003B3FD2" w14:paraId="42533549" w14:textId="77777777" w:rsidTr="0092035B">
        <w:trPr>
          <w:trHeight w:val="436"/>
        </w:trPr>
        <w:tc>
          <w:tcPr>
            <w:tcW w:w="2340" w:type="dxa"/>
            <w:shd w:val="clear" w:color="auto" w:fill="FFFFFF"/>
            <w:vAlign w:val="center"/>
          </w:tcPr>
          <w:p w14:paraId="599CC6E2" w14:textId="77777777" w:rsidR="001520A1" w:rsidRPr="003B3FD2" w:rsidRDefault="001520A1" w:rsidP="006D17A6">
            <w:pPr>
              <w:spacing w:after="0"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JPN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6E86BED0" w14:textId="77777777" w:rsidR="001520A1" w:rsidRPr="003B3FD2" w:rsidRDefault="001520A1" w:rsidP="006D17A6">
            <w:pPr>
              <w:spacing w:after="0"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Jabatan Pendaftaran Negara</w:t>
            </w:r>
          </w:p>
        </w:tc>
      </w:tr>
      <w:tr w:rsidR="001520A1" w:rsidRPr="003B3FD2" w14:paraId="4CC9E1BD" w14:textId="77777777" w:rsidTr="006D17A6">
        <w:trPr>
          <w:trHeight w:val="426"/>
        </w:trPr>
        <w:tc>
          <w:tcPr>
            <w:tcW w:w="2340" w:type="dxa"/>
            <w:shd w:val="clear" w:color="auto" w:fill="FFFFFF"/>
            <w:vAlign w:val="center"/>
          </w:tcPr>
          <w:p w14:paraId="0D3017F3" w14:textId="77777777" w:rsidR="001520A1" w:rsidRPr="003B3FD2" w:rsidRDefault="001520A1" w:rsidP="006D17A6">
            <w:pPr>
              <w:spacing w:after="0"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SSM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0913845F" w14:textId="77777777" w:rsidR="001520A1" w:rsidRPr="003B3FD2" w:rsidRDefault="001520A1" w:rsidP="006D17A6">
            <w:pPr>
              <w:spacing w:after="0"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Suruhanjaya Syarikat Malaysia</w:t>
            </w:r>
          </w:p>
        </w:tc>
      </w:tr>
      <w:tr w:rsidR="001520A1" w:rsidRPr="003B3FD2" w14:paraId="72D1F188" w14:textId="77777777" w:rsidTr="0092035B">
        <w:trPr>
          <w:trHeight w:val="454"/>
        </w:trPr>
        <w:tc>
          <w:tcPr>
            <w:tcW w:w="2340" w:type="dxa"/>
            <w:shd w:val="clear" w:color="auto" w:fill="FFFFFF"/>
            <w:vAlign w:val="center"/>
          </w:tcPr>
          <w:p w14:paraId="77E5F675" w14:textId="77777777" w:rsidR="001520A1" w:rsidRPr="003B3FD2" w:rsidRDefault="001520A1" w:rsidP="006D17A6">
            <w:pPr>
              <w:spacing w:after="0"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KDN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4C2CEECC" w14:textId="77777777" w:rsidR="001520A1" w:rsidRPr="003B3FD2" w:rsidRDefault="001520A1" w:rsidP="006D17A6">
            <w:pPr>
              <w:spacing w:after="0"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Kementerian Dalam Negeri</w:t>
            </w:r>
          </w:p>
        </w:tc>
      </w:tr>
      <w:tr w:rsidR="001520A1" w:rsidRPr="003B3FD2" w14:paraId="5A1C6756" w14:textId="77777777" w:rsidTr="0092035B">
        <w:trPr>
          <w:trHeight w:val="436"/>
        </w:trPr>
        <w:tc>
          <w:tcPr>
            <w:tcW w:w="2340" w:type="dxa"/>
            <w:shd w:val="clear" w:color="auto" w:fill="FFFFFF"/>
            <w:vAlign w:val="center"/>
          </w:tcPr>
          <w:p w14:paraId="7B2BDE0C" w14:textId="77777777" w:rsidR="001520A1" w:rsidRPr="003B3FD2" w:rsidRDefault="001520A1" w:rsidP="006D17A6">
            <w:pPr>
              <w:spacing w:after="0"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OC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5CF26513" w14:textId="77777777" w:rsidR="001520A1" w:rsidRPr="003B3FD2" w:rsidRDefault="001520A1" w:rsidP="006D17A6">
            <w:pPr>
              <w:spacing w:after="0"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Ketua Pejabat (Cawangan)</w:t>
            </w:r>
          </w:p>
        </w:tc>
      </w:tr>
      <w:tr w:rsidR="001520A1" w:rsidRPr="003B3FD2" w14:paraId="0290A80C" w14:textId="77777777" w:rsidTr="006D17A6">
        <w:trPr>
          <w:trHeight w:val="431"/>
        </w:trPr>
        <w:tc>
          <w:tcPr>
            <w:tcW w:w="2340" w:type="dxa"/>
            <w:shd w:val="clear" w:color="auto" w:fill="FFFFFF"/>
            <w:vAlign w:val="center"/>
          </w:tcPr>
          <w:p w14:paraId="0EB53B7E" w14:textId="77777777" w:rsidR="001520A1" w:rsidRPr="003B3FD2" w:rsidRDefault="001520A1" w:rsidP="006D17A6">
            <w:pPr>
              <w:spacing w:after="0"/>
              <w:ind w:left="1327" w:hanging="14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3FD2">
              <w:rPr>
                <w:rFonts w:ascii="Arial" w:hAnsi="Arial" w:cs="Arial"/>
                <w:b/>
                <w:sz w:val="24"/>
                <w:szCs w:val="24"/>
              </w:rPr>
              <w:t>PS-HQ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59B7FDCE" w14:textId="77777777" w:rsidR="001520A1" w:rsidRPr="003B3FD2" w:rsidRDefault="001520A1" w:rsidP="006D17A6">
            <w:pPr>
              <w:spacing w:after="0"/>
              <w:ind w:left="1620" w:hanging="990"/>
              <w:rPr>
                <w:rFonts w:ascii="Arial" w:hAnsi="Arial" w:cs="Arial"/>
                <w:sz w:val="24"/>
                <w:szCs w:val="24"/>
              </w:rPr>
            </w:pPr>
            <w:r w:rsidRPr="003B3FD2">
              <w:rPr>
                <w:rFonts w:ascii="Arial" w:hAnsi="Arial" w:cs="Arial"/>
                <w:sz w:val="24"/>
                <w:szCs w:val="24"/>
              </w:rPr>
              <w:t>Pentadbir Sistem Ibu Pejabat</w:t>
            </w:r>
          </w:p>
        </w:tc>
      </w:tr>
      <w:tr w:rsidR="001520A1" w:rsidRPr="003B3FD2" w14:paraId="573D4436" w14:textId="77777777" w:rsidTr="006D17A6">
        <w:trPr>
          <w:trHeight w:val="431"/>
        </w:trPr>
        <w:tc>
          <w:tcPr>
            <w:tcW w:w="2340" w:type="dxa"/>
            <w:shd w:val="clear" w:color="auto" w:fill="FFFFFF"/>
            <w:vAlign w:val="center"/>
          </w:tcPr>
          <w:p w14:paraId="028B9088" w14:textId="77777777" w:rsidR="001520A1" w:rsidRPr="003B3FD2" w:rsidRDefault="001520A1" w:rsidP="006D17A6">
            <w:pPr>
              <w:spacing w:after="0"/>
              <w:ind w:left="1327" w:hanging="14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3FD2">
              <w:rPr>
                <w:rFonts w:ascii="Arial" w:hAnsi="Arial" w:cs="Arial"/>
                <w:b/>
                <w:sz w:val="24"/>
                <w:szCs w:val="24"/>
              </w:rPr>
              <w:t>PK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3F345F6A" w14:textId="77777777" w:rsidR="001520A1" w:rsidRPr="003B3FD2" w:rsidRDefault="001520A1" w:rsidP="006D17A6">
            <w:pPr>
              <w:spacing w:after="0"/>
              <w:ind w:left="1620" w:hanging="990"/>
              <w:rPr>
                <w:rFonts w:ascii="Arial" w:hAnsi="Arial" w:cs="Arial"/>
                <w:sz w:val="24"/>
                <w:szCs w:val="24"/>
              </w:rPr>
            </w:pPr>
            <w:r w:rsidRPr="003B3FD2">
              <w:rPr>
                <w:rFonts w:ascii="Arial" w:hAnsi="Arial" w:cs="Arial"/>
                <w:sz w:val="24"/>
                <w:szCs w:val="24"/>
              </w:rPr>
              <w:t>Pentadbir Kaunter</w:t>
            </w:r>
          </w:p>
        </w:tc>
      </w:tr>
    </w:tbl>
    <w:p w14:paraId="646EB497" w14:textId="77777777" w:rsidR="001520A1" w:rsidRPr="003B3FD2" w:rsidRDefault="001520A1" w:rsidP="006D17A6">
      <w:pPr>
        <w:pStyle w:val="ListParagraph"/>
        <w:spacing w:after="0" w:line="480" w:lineRule="auto"/>
        <w:ind w:left="1620" w:hanging="990"/>
        <w:jc w:val="both"/>
        <w:rPr>
          <w:rFonts w:ascii="Arial" w:hAnsi="Arial" w:cs="Arial"/>
          <w:sz w:val="24"/>
          <w:szCs w:val="24"/>
        </w:rPr>
      </w:pPr>
    </w:p>
    <w:p w14:paraId="0612F10E" w14:textId="77777777" w:rsidR="001520A1" w:rsidRPr="003B3FD2" w:rsidRDefault="001520A1" w:rsidP="006D17A6">
      <w:pPr>
        <w:pStyle w:val="Style4"/>
        <w:tabs>
          <w:tab w:val="left" w:pos="1260"/>
        </w:tabs>
        <w:spacing w:before="0"/>
        <w:ind w:left="1260" w:hanging="630"/>
      </w:pPr>
      <w:r w:rsidRPr="003B3FD2">
        <w:lastRenderedPageBreak/>
        <w:t>Definisi</w:t>
      </w:r>
    </w:p>
    <w:p w14:paraId="1FB664A7" w14:textId="77777777" w:rsidR="001520A1" w:rsidRDefault="001520A1" w:rsidP="006D17A6">
      <w:pPr>
        <w:pStyle w:val="ListParagraph"/>
        <w:spacing w:after="0" w:line="360" w:lineRule="auto"/>
        <w:ind w:left="126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Sub seksyen ini </w:t>
      </w:r>
      <w:r>
        <w:rPr>
          <w:rFonts w:ascii="Arial" w:hAnsi="Arial" w:cs="Arial"/>
          <w:sz w:val="24"/>
          <w:szCs w:val="24"/>
        </w:rPr>
        <w:t>adalah ruangan untuk</w:t>
      </w:r>
      <w:r w:rsidRPr="003B3FD2">
        <w:rPr>
          <w:rFonts w:ascii="Arial" w:hAnsi="Arial" w:cs="Arial"/>
          <w:sz w:val="24"/>
          <w:szCs w:val="24"/>
        </w:rPr>
        <w:t xml:space="preserve"> menerangkan definisi bagi terma atau istilah yang digunakan di dalam dokumen. Contoh pengisian di ruangan definisi</w:t>
      </w:r>
      <w:r>
        <w:rPr>
          <w:rFonts w:ascii="Arial" w:hAnsi="Arial" w:cs="Arial"/>
          <w:sz w:val="24"/>
          <w:szCs w:val="24"/>
        </w:rPr>
        <w:t xml:space="preserve"> adalah seperti jadual di bawah </w:t>
      </w:r>
      <w:r w:rsidRPr="003B3FD2">
        <w:rPr>
          <w:rFonts w:ascii="Arial" w:hAnsi="Arial" w:cs="Arial"/>
          <w:sz w:val="24"/>
          <w:szCs w:val="24"/>
        </w:rPr>
        <w:t>:</w:t>
      </w:r>
    </w:p>
    <w:p w14:paraId="334027D8" w14:textId="77777777" w:rsidR="006D17A6" w:rsidRPr="006D17A6" w:rsidRDefault="006D17A6" w:rsidP="006D17A6">
      <w:pPr>
        <w:pStyle w:val="ListParagraph"/>
        <w:spacing w:after="0" w:line="360" w:lineRule="auto"/>
        <w:ind w:left="1260"/>
        <w:jc w:val="both"/>
        <w:rPr>
          <w:rFonts w:ascii="Arial" w:hAnsi="Arial" w:cs="Arial"/>
          <w:sz w:val="16"/>
          <w:szCs w:val="24"/>
        </w:rPr>
      </w:pPr>
    </w:p>
    <w:tbl>
      <w:tblPr>
        <w:tblW w:w="7807" w:type="dxa"/>
        <w:tblInd w:w="12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287"/>
      </w:tblGrid>
      <w:tr w:rsidR="001520A1" w:rsidRPr="003B3FD2" w14:paraId="3138DFDF" w14:textId="77777777" w:rsidTr="006D17A6">
        <w:trPr>
          <w:trHeight w:val="520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F4566C1" w14:textId="77777777" w:rsidR="001520A1" w:rsidRPr="003B3FD2" w:rsidRDefault="001520A1" w:rsidP="006D17A6">
            <w:pPr>
              <w:spacing w:after="0"/>
              <w:ind w:left="967" w:hanging="99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Terma/Istilah</w:t>
            </w:r>
          </w:p>
        </w:tc>
        <w:tc>
          <w:tcPr>
            <w:tcW w:w="5287" w:type="dxa"/>
            <w:shd w:val="clear" w:color="auto" w:fill="D9D9D9" w:themeFill="background1" w:themeFillShade="D9"/>
            <w:vAlign w:val="center"/>
          </w:tcPr>
          <w:p w14:paraId="6483D96C" w14:textId="77777777" w:rsidR="001520A1" w:rsidRPr="003B3FD2" w:rsidRDefault="001520A1" w:rsidP="006D17A6">
            <w:pPr>
              <w:spacing w:after="0"/>
              <w:ind w:left="1620" w:hanging="99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Definisi</w:t>
            </w:r>
          </w:p>
        </w:tc>
      </w:tr>
      <w:tr w:rsidR="001520A1" w:rsidRPr="003B3FD2" w14:paraId="7698EEE9" w14:textId="77777777" w:rsidTr="006D17A6">
        <w:trPr>
          <w:trHeight w:hRule="exact" w:val="1225"/>
        </w:trPr>
        <w:tc>
          <w:tcPr>
            <w:tcW w:w="2520" w:type="dxa"/>
            <w:shd w:val="clear" w:color="auto" w:fill="FFFFFF"/>
            <w:vAlign w:val="center"/>
          </w:tcPr>
          <w:p w14:paraId="6DF14D78" w14:textId="77777777" w:rsidR="001520A1" w:rsidRPr="003B3FD2" w:rsidRDefault="001520A1" w:rsidP="006D17A6">
            <w:pPr>
              <w:ind w:left="967" w:hanging="895"/>
              <w:rPr>
                <w:rFonts w:ascii="Arial" w:hAnsi="Arial" w:cs="Arial"/>
                <w:b/>
                <w:sz w:val="24"/>
                <w:szCs w:val="24"/>
              </w:rPr>
            </w:pPr>
            <w:r w:rsidRPr="003B3FD2">
              <w:rPr>
                <w:rFonts w:ascii="Arial" w:hAnsi="Arial" w:cs="Arial"/>
                <w:b/>
                <w:sz w:val="24"/>
                <w:szCs w:val="24"/>
              </w:rPr>
              <w:t>Rangkaian Hibrid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5D35DE2B" w14:textId="77777777" w:rsidR="001520A1" w:rsidRPr="003B3FD2" w:rsidRDefault="001520A1" w:rsidP="006D17A6">
            <w:pPr>
              <w:spacing w:after="0"/>
              <w:ind w:left="162"/>
              <w:rPr>
                <w:rFonts w:ascii="Arial" w:hAnsi="Arial" w:cs="Arial"/>
                <w:sz w:val="24"/>
                <w:szCs w:val="24"/>
              </w:rPr>
            </w:pPr>
            <w:r w:rsidRPr="003B3FD2">
              <w:rPr>
                <w:rFonts w:ascii="Arial" w:hAnsi="Arial" w:cs="Arial"/>
                <w:sz w:val="24"/>
                <w:szCs w:val="24"/>
              </w:rPr>
              <w:t>Rangkaian yang mengandungi dua atau lebih piawaian komunikasi di dalam satu reka bentuk rangkaian</w:t>
            </w:r>
          </w:p>
        </w:tc>
      </w:tr>
      <w:tr w:rsidR="001520A1" w:rsidRPr="003B3FD2" w14:paraId="3FED7C03" w14:textId="77777777" w:rsidTr="006D17A6">
        <w:trPr>
          <w:trHeight w:val="823"/>
        </w:trPr>
        <w:tc>
          <w:tcPr>
            <w:tcW w:w="2520" w:type="dxa"/>
            <w:shd w:val="clear" w:color="auto" w:fill="FFFFFF"/>
            <w:vAlign w:val="center"/>
          </w:tcPr>
          <w:p w14:paraId="641251EF" w14:textId="77777777" w:rsidR="001520A1" w:rsidRPr="003B3FD2" w:rsidRDefault="001520A1" w:rsidP="006D17A6">
            <w:pPr>
              <w:spacing w:after="0" w:line="240" w:lineRule="auto"/>
              <w:ind w:left="967" w:hanging="89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App Mobil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2DDE303E" w14:textId="77777777" w:rsidR="001520A1" w:rsidRPr="003B3FD2" w:rsidRDefault="001520A1" w:rsidP="006D17A6">
            <w:pPr>
              <w:spacing w:after="0" w:line="240" w:lineRule="auto"/>
              <w:ind w:left="162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Perisian mudah alih bagi perkakasan pintar</w:t>
            </w:r>
          </w:p>
        </w:tc>
      </w:tr>
      <w:tr w:rsidR="001520A1" w:rsidRPr="003B3FD2" w14:paraId="267EF785" w14:textId="77777777" w:rsidTr="006D17A6">
        <w:trPr>
          <w:trHeight w:val="1121"/>
        </w:trPr>
        <w:tc>
          <w:tcPr>
            <w:tcW w:w="2520" w:type="dxa"/>
            <w:shd w:val="clear" w:color="auto" w:fill="FFFFFF"/>
            <w:vAlign w:val="center"/>
          </w:tcPr>
          <w:p w14:paraId="14BB4F7E" w14:textId="77777777" w:rsidR="001520A1" w:rsidRPr="003B3FD2" w:rsidRDefault="001520A1" w:rsidP="006D17A6">
            <w:pPr>
              <w:spacing w:after="0" w:line="240" w:lineRule="auto"/>
              <w:ind w:left="967" w:hanging="89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Intranet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70E5446D" w14:textId="77777777" w:rsidR="001520A1" w:rsidRPr="003B3FD2" w:rsidRDefault="001520A1" w:rsidP="006D17A6">
            <w:pPr>
              <w:spacing w:after="0" w:line="240" w:lineRule="auto"/>
              <w:ind w:left="162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Rangkaian persendirian hanya boleh diakses oleh kakitangan sesuatu organisasi.</w:t>
            </w:r>
          </w:p>
        </w:tc>
      </w:tr>
    </w:tbl>
    <w:p w14:paraId="6FEA6EC6" w14:textId="77777777" w:rsidR="001520A1" w:rsidRDefault="001520A1" w:rsidP="001520A1">
      <w:pPr>
        <w:pStyle w:val="ListParagraph"/>
        <w:spacing w:after="0" w:line="480" w:lineRule="auto"/>
        <w:ind w:left="2124"/>
        <w:jc w:val="both"/>
        <w:rPr>
          <w:rFonts w:ascii="Arial" w:hAnsi="Arial" w:cs="Arial"/>
          <w:sz w:val="24"/>
          <w:szCs w:val="24"/>
        </w:rPr>
      </w:pPr>
    </w:p>
    <w:p w14:paraId="0FA88A62" w14:textId="77777777" w:rsidR="00F64F0E" w:rsidRPr="003B3FD2" w:rsidRDefault="00F64F0E" w:rsidP="001520A1">
      <w:pPr>
        <w:pStyle w:val="ListParagraph"/>
        <w:spacing w:after="0" w:line="480" w:lineRule="auto"/>
        <w:ind w:left="2124"/>
        <w:jc w:val="both"/>
        <w:rPr>
          <w:rFonts w:ascii="Arial" w:hAnsi="Arial" w:cs="Arial"/>
          <w:sz w:val="24"/>
          <w:szCs w:val="24"/>
        </w:rPr>
      </w:pPr>
    </w:p>
    <w:p w14:paraId="4FD18D2B" w14:textId="77777777" w:rsidR="006D17A6" w:rsidRPr="008D36D5" w:rsidRDefault="006D17A6" w:rsidP="00F64F0E">
      <w:pPr>
        <w:pStyle w:val="Style1"/>
        <w:ind w:left="630" w:hanging="630"/>
      </w:pPr>
      <w:r>
        <w:t>Sumber Rujukan</w:t>
      </w:r>
    </w:p>
    <w:p w14:paraId="352193F9" w14:textId="77777777" w:rsidR="006D17A6" w:rsidRDefault="006D17A6" w:rsidP="006D17A6">
      <w:pPr>
        <w:pStyle w:val="ListParagraph"/>
        <w:spacing w:after="0" w:line="360" w:lineRule="auto"/>
        <w:ind w:left="63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r>
        <w:rPr>
          <w:rFonts w:ascii="Arial" w:hAnsi="Arial" w:cs="Arial"/>
          <w:sz w:val="24"/>
          <w:szCs w:val="24"/>
        </w:rPr>
        <w:t>adalah ruangan untuk</w:t>
      </w:r>
      <w:r w:rsidRPr="003B3FD2">
        <w:rPr>
          <w:rFonts w:ascii="Arial" w:hAnsi="Arial" w:cs="Arial"/>
          <w:sz w:val="24"/>
          <w:szCs w:val="24"/>
        </w:rPr>
        <w:t xml:space="preserve"> menyenaraikan semua sumber-sumber rujukan yang digunakan d</w:t>
      </w:r>
      <w:r>
        <w:rPr>
          <w:rFonts w:ascii="Arial" w:hAnsi="Arial" w:cs="Arial"/>
          <w:sz w:val="24"/>
          <w:szCs w:val="24"/>
        </w:rPr>
        <w:t>i d</w:t>
      </w:r>
      <w:r w:rsidRPr="003B3FD2">
        <w:rPr>
          <w:rFonts w:ascii="Arial" w:hAnsi="Arial" w:cs="Arial"/>
          <w:sz w:val="24"/>
          <w:szCs w:val="24"/>
        </w:rPr>
        <w:t>alam penyediaan dokumen ini, contohnya seperti surat pekeliling perkhidmatan, manual prosedur kerja, garis-garis panduan, dokumen-dokumen piawaian</w:t>
      </w:r>
      <w:r w:rsidR="00251AAF">
        <w:rPr>
          <w:rFonts w:ascii="Arial" w:hAnsi="Arial" w:cs="Arial"/>
          <w:sz w:val="24"/>
          <w:szCs w:val="24"/>
        </w:rPr>
        <w:t xml:space="preserve"> ISO/IEC/IEEE</w:t>
      </w:r>
      <w:r w:rsidRPr="003B3FD2">
        <w:rPr>
          <w:rFonts w:ascii="Arial" w:hAnsi="Arial" w:cs="Arial"/>
          <w:sz w:val="24"/>
          <w:szCs w:val="24"/>
        </w:rPr>
        <w:t xml:space="preserve"> dan bahan rujukan lain yang berkaitan.</w:t>
      </w:r>
    </w:p>
    <w:p w14:paraId="643679C4" w14:textId="77777777" w:rsidR="001520A1" w:rsidRDefault="001520A1" w:rsidP="006D17A6">
      <w:pPr>
        <w:pStyle w:val="ListParagraph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8EA4AE4" w14:textId="77777777" w:rsidR="00CC1F33" w:rsidRDefault="00CC1F33" w:rsidP="002B38ED">
      <w:pPr>
        <w:pStyle w:val="ListParagraph"/>
        <w:spacing w:after="0" w:line="48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F47DBE0" w14:textId="77777777" w:rsidR="00CC1F33" w:rsidRDefault="00CC1F33" w:rsidP="002B38ED">
      <w:pPr>
        <w:pStyle w:val="ListParagraph"/>
        <w:spacing w:after="0" w:line="48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2CB126B" w14:textId="5C60F789" w:rsidR="00164D11" w:rsidRDefault="00164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B2F74F" w14:textId="77777777" w:rsidR="00E1345C" w:rsidRPr="0092035B" w:rsidRDefault="008D36D5" w:rsidP="00A65C7B">
      <w:pPr>
        <w:pStyle w:val="Style5"/>
        <w:numPr>
          <w:ilvl w:val="0"/>
          <w:numId w:val="27"/>
        </w:numPr>
      </w:pPr>
      <w:r w:rsidRPr="0092035B">
        <w:lastRenderedPageBreak/>
        <w:t>Pengenalan</w:t>
      </w:r>
    </w:p>
    <w:p w14:paraId="29C68936" w14:textId="77777777" w:rsidR="0092035B" w:rsidRDefault="0092035B" w:rsidP="00F64F0E">
      <w:pPr>
        <w:pStyle w:val="Style8"/>
        <w:spacing w:before="240" w:line="480" w:lineRule="auto"/>
        <w:ind w:left="1080" w:hanging="720"/>
      </w:pPr>
      <w:r>
        <w:t>Tujuan Bisnes</w:t>
      </w:r>
    </w:p>
    <w:p w14:paraId="408AAB98" w14:textId="77777777" w:rsidR="00F64F0E" w:rsidRPr="00F64F0E" w:rsidRDefault="00F64F0E" w:rsidP="00F64F0E">
      <w:pPr>
        <w:spacing w:line="360" w:lineRule="auto"/>
        <w:ind w:left="1089"/>
        <w:jc w:val="both"/>
        <w:rPr>
          <w:rFonts w:ascii="Arial" w:hAnsi="Arial" w:cs="Arial"/>
          <w:sz w:val="24"/>
        </w:rPr>
      </w:pPr>
      <w:r w:rsidRPr="00F64F0E">
        <w:rPr>
          <w:rFonts w:ascii="Arial" w:hAnsi="Arial" w:cs="Arial"/>
          <w:sz w:val="24"/>
        </w:rPr>
        <w:t>Seksyen ini adalah ruangan untuk menerangkan bagaimana sistem yang akan dibangunkan membantu dan menyumbang untuk mencapai objektif bisnes.</w:t>
      </w:r>
    </w:p>
    <w:p w14:paraId="22E5AAEE" w14:textId="77777777" w:rsidR="00DA1B8F" w:rsidRDefault="00DA1B8F" w:rsidP="00F64F0E">
      <w:pPr>
        <w:pStyle w:val="Style8"/>
        <w:spacing w:before="600" w:line="480" w:lineRule="auto"/>
        <w:ind w:left="1080" w:hanging="720"/>
      </w:pPr>
      <w:r>
        <w:t>Skop Bisnes</w:t>
      </w:r>
    </w:p>
    <w:p w14:paraId="5FDB3597" w14:textId="77777777" w:rsidR="00F64F0E" w:rsidRPr="00F64F0E" w:rsidRDefault="00F64F0E" w:rsidP="00F64F0E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r>
        <w:rPr>
          <w:rFonts w:ascii="Arial" w:hAnsi="Arial" w:cs="Arial"/>
          <w:sz w:val="24"/>
          <w:szCs w:val="24"/>
        </w:rPr>
        <w:t>adalah ruangan untuk</w:t>
      </w:r>
      <w:r w:rsidRPr="003B3F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menjelaskan penentuan skop bagi domain bisnes organisasi yang terlibat. Sila rujuk kepada </w:t>
      </w:r>
      <w:r w:rsidR="005123DC">
        <w:rPr>
          <w:rFonts w:ascii="Arial" w:hAnsi="Arial" w:cs="Arial"/>
          <w:sz w:val="24"/>
        </w:rPr>
        <w:t>l</w:t>
      </w:r>
      <w:r w:rsidR="005123DC" w:rsidRPr="003020EA">
        <w:rPr>
          <w:rFonts w:ascii="Arial" w:hAnsi="Arial" w:cs="Arial"/>
          <w:sz w:val="24"/>
        </w:rPr>
        <w:t xml:space="preserve">angkah </w:t>
      </w:r>
      <w:r>
        <w:rPr>
          <w:rFonts w:ascii="Arial" w:hAnsi="Arial" w:cs="Arial"/>
          <w:sz w:val="24"/>
          <w:szCs w:val="24"/>
        </w:rPr>
        <w:t>1</w:t>
      </w:r>
      <w:r w:rsidR="0000708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di dalam </w:t>
      </w:r>
      <w:r w:rsidRPr="00B34D8F">
        <w:rPr>
          <w:rFonts w:ascii="Arial" w:hAnsi="Arial" w:cs="Arial"/>
          <w:b/>
          <w:sz w:val="24"/>
          <w:szCs w:val="24"/>
        </w:rPr>
        <w:t>Penyediaan Spesifikasi Keperluan Bisnes</w:t>
      </w:r>
      <w:r w:rsidR="008D282F">
        <w:rPr>
          <w:rFonts w:ascii="Arial" w:hAnsi="Arial" w:cs="Arial"/>
          <w:b/>
          <w:sz w:val="24"/>
          <w:szCs w:val="24"/>
        </w:rPr>
        <w:t xml:space="preserve"> [F1.5]</w:t>
      </w:r>
      <w:r>
        <w:rPr>
          <w:rFonts w:ascii="Arial" w:hAnsi="Arial" w:cs="Arial"/>
          <w:sz w:val="24"/>
          <w:szCs w:val="24"/>
        </w:rPr>
        <w:t xml:space="preserve"> untuk </w:t>
      </w:r>
      <w:r w:rsidR="003F410B">
        <w:rPr>
          <w:rFonts w:ascii="Arial" w:hAnsi="Arial" w:cs="Arial"/>
          <w:sz w:val="24"/>
          <w:szCs w:val="24"/>
        </w:rPr>
        <w:t>mendapatkan penjelasan</w:t>
      </w:r>
      <w:r>
        <w:rPr>
          <w:rFonts w:ascii="Arial" w:hAnsi="Arial" w:cs="Arial"/>
          <w:sz w:val="24"/>
          <w:szCs w:val="24"/>
        </w:rPr>
        <w:t xml:space="preserve"> lanjut </w:t>
      </w:r>
      <w:r w:rsidR="00007085">
        <w:rPr>
          <w:rFonts w:ascii="Arial" w:hAnsi="Arial" w:cs="Arial"/>
          <w:sz w:val="24"/>
          <w:szCs w:val="24"/>
        </w:rPr>
        <w:t xml:space="preserve">berkenaan cara-cara untuk </w:t>
      </w:r>
      <w:r w:rsidR="00684CE4">
        <w:rPr>
          <w:rFonts w:ascii="Arial" w:hAnsi="Arial" w:cs="Arial"/>
          <w:sz w:val="24"/>
          <w:szCs w:val="24"/>
        </w:rPr>
        <w:t>melengkapkan</w:t>
      </w:r>
      <w:r w:rsidR="00007085">
        <w:rPr>
          <w:rFonts w:ascii="Arial" w:hAnsi="Arial" w:cs="Arial"/>
          <w:sz w:val="24"/>
          <w:szCs w:val="24"/>
        </w:rPr>
        <w:t xml:space="preserve"> seksyen ini.</w:t>
      </w:r>
    </w:p>
    <w:p w14:paraId="77A3C67B" w14:textId="2C9401CE" w:rsidR="00F64F0E" w:rsidRDefault="00DA1B8F" w:rsidP="00F64F0E">
      <w:pPr>
        <w:pStyle w:val="Style8"/>
        <w:spacing w:before="600" w:line="480" w:lineRule="auto"/>
        <w:ind w:left="1080" w:hanging="720"/>
      </w:pPr>
      <w:r>
        <w:t xml:space="preserve">Gambaran Keseluruhan </w:t>
      </w:r>
      <w:r w:rsidR="00581D79">
        <w:t>Bisnes</w:t>
      </w:r>
    </w:p>
    <w:p w14:paraId="61025AB6" w14:textId="77777777" w:rsidR="00F64F0E" w:rsidRPr="00F64F0E" w:rsidRDefault="00F64F0E" w:rsidP="00F64F0E">
      <w:pPr>
        <w:pStyle w:val="ListParagraph"/>
        <w:spacing w:after="0" w:line="360" w:lineRule="auto"/>
        <w:ind w:left="1089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r>
        <w:rPr>
          <w:rFonts w:ascii="Arial" w:hAnsi="Arial" w:cs="Arial"/>
          <w:sz w:val="24"/>
          <w:szCs w:val="24"/>
        </w:rPr>
        <w:t>adalah ruangan untuk</w:t>
      </w:r>
      <w:r w:rsidRPr="003B3F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menerangkan</w:t>
      </w:r>
      <w:r w:rsidRPr="006B62C9">
        <w:t xml:space="preserve"> </w:t>
      </w:r>
      <w:r w:rsidRPr="006B62C9">
        <w:rPr>
          <w:rFonts w:ascii="Arial" w:hAnsi="Arial" w:cs="Arial"/>
          <w:sz w:val="24"/>
          <w:szCs w:val="24"/>
        </w:rPr>
        <w:t>struktur organisasi yang berkaitan dengan domain bisnes serta hubungannya dengan entiti luar.</w:t>
      </w:r>
    </w:p>
    <w:p w14:paraId="325EE60A" w14:textId="77777777" w:rsidR="00DA1B8F" w:rsidRDefault="00483226" w:rsidP="00F64F0E">
      <w:pPr>
        <w:pStyle w:val="Style8"/>
        <w:spacing w:before="600" w:line="480" w:lineRule="auto"/>
        <w:ind w:left="1080" w:hanging="720"/>
      </w:pPr>
      <w:r>
        <w:t xml:space="preserve">Senarai </w:t>
      </w:r>
      <w:r w:rsidR="00DA1B8F">
        <w:t>Pemegang Taruh</w:t>
      </w:r>
    </w:p>
    <w:p w14:paraId="7DABD303" w14:textId="1EAC3226" w:rsidR="0092035B" w:rsidRDefault="00F64F0E" w:rsidP="00007085">
      <w:pPr>
        <w:pStyle w:val="ListParagraph"/>
        <w:spacing w:after="0" w:line="360" w:lineRule="auto"/>
        <w:ind w:left="1089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r>
        <w:rPr>
          <w:rFonts w:ascii="Arial" w:hAnsi="Arial" w:cs="Arial"/>
          <w:sz w:val="24"/>
          <w:szCs w:val="24"/>
        </w:rPr>
        <w:t>adalah ruangan untuk menyenarai dan menerangkan</w:t>
      </w:r>
      <w:r w:rsidRPr="006B62C9">
        <w:rPr>
          <w:rFonts w:ascii="Arial" w:hAnsi="Arial" w:cs="Arial"/>
          <w:color w:val="000000" w:themeColor="text1"/>
          <w:sz w:val="24"/>
          <w:szCs w:val="24"/>
        </w:rPr>
        <w:t xml:space="preserve"> pemegang-pemegang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taruh yang terlibat dengan domain bisnes berkenaan. </w:t>
      </w:r>
      <w:r>
        <w:rPr>
          <w:rFonts w:ascii="Arial" w:hAnsi="Arial" w:cs="Arial"/>
          <w:sz w:val="24"/>
          <w:szCs w:val="24"/>
        </w:rPr>
        <w:t xml:space="preserve">Sila rujuk kepada </w:t>
      </w:r>
      <w:r w:rsidR="00581D79" w:rsidRPr="00581D79">
        <w:rPr>
          <w:rFonts w:ascii="Arial" w:hAnsi="Arial" w:cs="Arial"/>
          <w:b/>
          <w:bCs/>
          <w:sz w:val="24"/>
        </w:rPr>
        <w:t>L</w:t>
      </w:r>
      <w:r w:rsidR="005123DC" w:rsidRPr="00581D79">
        <w:rPr>
          <w:rFonts w:ascii="Arial" w:hAnsi="Arial" w:cs="Arial"/>
          <w:b/>
          <w:bCs/>
          <w:sz w:val="24"/>
        </w:rPr>
        <w:t xml:space="preserve">angkah </w:t>
      </w:r>
      <w:r w:rsidRPr="00581D79">
        <w:rPr>
          <w:rFonts w:ascii="Arial" w:hAnsi="Arial" w:cs="Arial"/>
          <w:b/>
          <w:bCs/>
          <w:sz w:val="24"/>
          <w:szCs w:val="24"/>
        </w:rPr>
        <w:t>1</w:t>
      </w:r>
      <w:r w:rsidR="00007085" w:rsidRPr="00581D79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di dalam </w:t>
      </w:r>
      <w:r w:rsidR="00581D79" w:rsidRPr="00581D79">
        <w:rPr>
          <w:rFonts w:ascii="Arial" w:hAnsi="Arial" w:cs="Arial"/>
          <w:b/>
          <w:bCs/>
          <w:sz w:val="24"/>
          <w:szCs w:val="24"/>
        </w:rPr>
        <w:t>Bab</w:t>
      </w:r>
      <w:r w:rsidR="00581D79">
        <w:rPr>
          <w:rFonts w:ascii="Arial" w:hAnsi="Arial" w:cs="Arial"/>
          <w:sz w:val="24"/>
          <w:szCs w:val="24"/>
        </w:rPr>
        <w:t xml:space="preserve"> </w:t>
      </w:r>
      <w:r w:rsidR="002C16EB">
        <w:rPr>
          <w:rFonts w:ascii="Arial" w:hAnsi="Arial" w:cs="Arial"/>
          <w:b/>
          <w:sz w:val="24"/>
          <w:szCs w:val="24"/>
        </w:rPr>
        <w:t>2</w:t>
      </w:r>
      <w:r w:rsidR="008D282F" w:rsidRPr="008D282F">
        <w:rPr>
          <w:rFonts w:ascii="Arial" w:hAnsi="Arial" w:cs="Arial"/>
          <w:b/>
          <w:sz w:val="24"/>
          <w:szCs w:val="24"/>
        </w:rPr>
        <w:t xml:space="preserve"> </w:t>
      </w:r>
      <w:r w:rsidR="008D282F" w:rsidRPr="00B34D8F">
        <w:rPr>
          <w:rFonts w:ascii="Arial" w:hAnsi="Arial" w:cs="Arial"/>
          <w:b/>
          <w:sz w:val="24"/>
          <w:szCs w:val="24"/>
        </w:rPr>
        <w:t>Penyediaan Spesifikasi Keperluan Bisnes</w:t>
      </w:r>
      <w:r w:rsidR="008D282F">
        <w:rPr>
          <w:rFonts w:ascii="Arial" w:hAnsi="Arial" w:cs="Arial"/>
          <w:b/>
          <w:sz w:val="24"/>
          <w:szCs w:val="24"/>
        </w:rPr>
        <w:t xml:space="preserve"> [F1.</w:t>
      </w:r>
      <w:r w:rsidR="00581D79">
        <w:rPr>
          <w:rFonts w:ascii="Arial" w:hAnsi="Arial" w:cs="Arial"/>
          <w:b/>
          <w:sz w:val="24"/>
          <w:szCs w:val="24"/>
        </w:rPr>
        <w:t>7</w:t>
      </w:r>
      <w:r w:rsidR="008D282F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untuk </w:t>
      </w:r>
      <w:r w:rsidR="003F410B">
        <w:rPr>
          <w:rFonts w:ascii="Arial" w:hAnsi="Arial" w:cs="Arial"/>
          <w:sz w:val="24"/>
          <w:szCs w:val="24"/>
        </w:rPr>
        <w:t xml:space="preserve">mendapatkan penjelasan </w:t>
      </w:r>
      <w:r>
        <w:rPr>
          <w:rFonts w:ascii="Arial" w:hAnsi="Arial" w:cs="Arial"/>
          <w:sz w:val="24"/>
          <w:szCs w:val="24"/>
        </w:rPr>
        <w:t xml:space="preserve">lanjut </w:t>
      </w:r>
      <w:r w:rsidR="00007085">
        <w:rPr>
          <w:rFonts w:ascii="Arial" w:hAnsi="Arial" w:cs="Arial"/>
          <w:sz w:val="24"/>
          <w:szCs w:val="24"/>
        </w:rPr>
        <w:t xml:space="preserve">berkenaan cara-cara untuk </w:t>
      </w:r>
      <w:r w:rsidR="00684CE4">
        <w:rPr>
          <w:rFonts w:ascii="Arial" w:hAnsi="Arial" w:cs="Arial"/>
          <w:sz w:val="24"/>
          <w:szCs w:val="24"/>
        </w:rPr>
        <w:t xml:space="preserve">melengkapkan </w:t>
      </w:r>
      <w:r w:rsidR="00007085">
        <w:rPr>
          <w:rFonts w:ascii="Arial" w:hAnsi="Arial" w:cs="Arial"/>
          <w:sz w:val="24"/>
          <w:szCs w:val="24"/>
        </w:rPr>
        <w:t>seksyen ini.</w:t>
      </w:r>
    </w:p>
    <w:p w14:paraId="43CB21EF" w14:textId="77777777" w:rsidR="00761443" w:rsidRDefault="00761443" w:rsidP="00761443">
      <w:pPr>
        <w:pStyle w:val="ListParagraph"/>
        <w:spacing w:after="0" w:line="480" w:lineRule="auto"/>
        <w:ind w:left="1494"/>
        <w:jc w:val="both"/>
        <w:rPr>
          <w:rFonts w:ascii="Arial" w:hAnsi="Arial" w:cs="Arial"/>
          <w:sz w:val="24"/>
          <w:szCs w:val="24"/>
        </w:rPr>
      </w:pPr>
    </w:p>
    <w:p w14:paraId="62E1B3CD" w14:textId="77777777" w:rsidR="00DA1B8F" w:rsidRDefault="00DA1B8F" w:rsidP="00761443">
      <w:pPr>
        <w:pStyle w:val="ListParagraph"/>
        <w:spacing w:after="0" w:line="480" w:lineRule="auto"/>
        <w:ind w:left="1494"/>
        <w:jc w:val="both"/>
        <w:rPr>
          <w:rFonts w:ascii="Arial" w:hAnsi="Arial" w:cs="Arial"/>
          <w:sz w:val="24"/>
          <w:szCs w:val="24"/>
        </w:rPr>
      </w:pPr>
    </w:p>
    <w:p w14:paraId="07BBA17C" w14:textId="54ED5E66" w:rsidR="00164D11" w:rsidRDefault="00164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0BE044" w14:textId="77777777" w:rsidR="00E1345C" w:rsidRDefault="00E1345C" w:rsidP="00F64F0E">
      <w:pPr>
        <w:pStyle w:val="Style2"/>
      </w:pPr>
      <w:r w:rsidRPr="003B3FD2">
        <w:lastRenderedPageBreak/>
        <w:t xml:space="preserve">Keperluan </w:t>
      </w:r>
      <w:r w:rsidR="00D61D69">
        <w:t>Pengurusan Bisnes</w:t>
      </w:r>
    </w:p>
    <w:p w14:paraId="0FA75C3C" w14:textId="3AEF9181" w:rsidR="00D61D69" w:rsidRDefault="00581D79" w:rsidP="000726B7">
      <w:pPr>
        <w:pStyle w:val="Style8"/>
        <w:numPr>
          <w:ilvl w:val="1"/>
          <w:numId w:val="28"/>
        </w:numPr>
        <w:spacing w:before="240" w:line="480" w:lineRule="auto"/>
        <w:ind w:left="1123" w:hanging="720"/>
      </w:pPr>
      <w:r>
        <w:t>Objektif Bisnes</w:t>
      </w:r>
    </w:p>
    <w:p w14:paraId="228A20DF" w14:textId="54C5691A" w:rsidR="00B86538" w:rsidRPr="00B86538" w:rsidRDefault="00B86538" w:rsidP="00B86538">
      <w:pPr>
        <w:spacing w:line="360" w:lineRule="auto"/>
        <w:ind w:left="111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Seksyen ini adalah ruangan untuk men</w:t>
      </w:r>
      <w:r w:rsidRPr="00B86538">
        <w:rPr>
          <w:rFonts w:ascii="Arial" w:hAnsi="Arial" w:cs="Arial"/>
          <w:sz w:val="24"/>
        </w:rPr>
        <w:t xml:space="preserve">erangkan </w:t>
      </w:r>
      <w:r w:rsidR="00581D79" w:rsidRPr="00581D79">
        <w:rPr>
          <w:rFonts w:ascii="Arial" w:hAnsi="Arial" w:cs="Arial"/>
          <w:sz w:val="24"/>
        </w:rPr>
        <w:t>matlamat dan hasil bisnes yang ingin dicapai melalui pelaksanaan sistem yang akan dibangunkan</w:t>
      </w:r>
      <w:r w:rsidRPr="00B86538">
        <w:rPr>
          <w:rFonts w:ascii="Arial" w:hAnsi="Arial" w:cs="Arial"/>
          <w:sz w:val="24"/>
        </w:rPr>
        <w:t>.</w:t>
      </w:r>
      <w:r w:rsidR="00581D79">
        <w:rPr>
          <w:rFonts w:ascii="Arial" w:hAnsi="Arial" w:cs="Arial"/>
          <w:sz w:val="24"/>
        </w:rPr>
        <w:t xml:space="preserve"> </w:t>
      </w:r>
      <w:r w:rsidR="00581D79" w:rsidRPr="00581D79">
        <w:rPr>
          <w:rFonts w:ascii="Arial" w:hAnsi="Arial" w:cs="Arial"/>
          <w:sz w:val="24"/>
        </w:rPr>
        <w:t>Penyataan objektif perlulah spesifik dan mempunyai parameter yang boleh diukur berdasarkan kepada ciri-ciri S.M.A.R.T. (Smart, Measurable, Achievable, Realistic &amp; Time-Bound).</w:t>
      </w:r>
    </w:p>
    <w:p w14:paraId="281BD1E5" w14:textId="19262045" w:rsidR="00B86538" w:rsidRDefault="00581D79" w:rsidP="00B86538">
      <w:pPr>
        <w:pStyle w:val="Style8"/>
        <w:numPr>
          <w:ilvl w:val="1"/>
          <w:numId w:val="28"/>
        </w:numPr>
        <w:spacing w:before="600" w:line="480" w:lineRule="auto"/>
        <w:ind w:left="1123" w:hanging="720"/>
      </w:pPr>
      <w:r>
        <w:t>Arkitektur Bisnes</w:t>
      </w:r>
    </w:p>
    <w:p w14:paraId="4E501196" w14:textId="530A944D" w:rsidR="00B86538" w:rsidRPr="00B86538" w:rsidRDefault="00B86538" w:rsidP="00B86538">
      <w:pPr>
        <w:spacing w:line="360" w:lineRule="auto"/>
        <w:ind w:left="1125"/>
        <w:jc w:val="both"/>
        <w:rPr>
          <w:rFonts w:ascii="Arial" w:hAnsi="Arial" w:cs="Arial"/>
          <w:sz w:val="24"/>
        </w:rPr>
      </w:pPr>
      <w:r w:rsidRPr="00B86538">
        <w:rPr>
          <w:rFonts w:ascii="Arial" w:hAnsi="Arial" w:cs="Arial"/>
          <w:sz w:val="24"/>
        </w:rPr>
        <w:t>Seksyen ini adalah ruangan untuk me</w:t>
      </w:r>
      <w:r>
        <w:rPr>
          <w:rFonts w:ascii="Arial" w:hAnsi="Arial" w:cs="Arial"/>
          <w:sz w:val="24"/>
        </w:rPr>
        <w:t xml:space="preserve">njelaskan persekitaran dan model bisnes yang berkaitan dengan sistem yang akan dibangunkan. </w:t>
      </w:r>
      <w:r w:rsidR="00581D79" w:rsidRPr="00581D79">
        <w:rPr>
          <w:rFonts w:ascii="Arial" w:hAnsi="Arial" w:cs="Arial"/>
          <w:sz w:val="24"/>
        </w:rPr>
        <w:t xml:space="preserve">Sertakan rajah Arkitektur Bisnes organisasi dan hubungannya dengan sistem aplikasi yang akan dibangunkan. </w:t>
      </w:r>
      <w:r>
        <w:rPr>
          <w:rFonts w:ascii="Arial" w:hAnsi="Arial" w:cs="Arial"/>
          <w:sz w:val="24"/>
          <w:szCs w:val="24"/>
        </w:rPr>
        <w:t xml:space="preserve">Sila rujuk kepada </w:t>
      </w:r>
      <w:r w:rsidR="00581D79" w:rsidRPr="00581D79">
        <w:rPr>
          <w:rFonts w:ascii="Arial" w:hAnsi="Arial" w:cs="Arial"/>
          <w:b/>
          <w:bCs/>
          <w:sz w:val="24"/>
        </w:rPr>
        <w:t>L</w:t>
      </w:r>
      <w:r w:rsidR="005123DC" w:rsidRPr="00581D79">
        <w:rPr>
          <w:rFonts w:ascii="Arial" w:hAnsi="Arial" w:cs="Arial"/>
          <w:b/>
          <w:bCs/>
          <w:sz w:val="24"/>
        </w:rPr>
        <w:t xml:space="preserve">angkah </w:t>
      </w:r>
      <w:r w:rsidRPr="00581D79">
        <w:rPr>
          <w:rFonts w:ascii="Arial" w:hAnsi="Arial" w:cs="Arial"/>
          <w:b/>
          <w:bCs/>
          <w:sz w:val="24"/>
          <w:szCs w:val="24"/>
        </w:rPr>
        <w:t>2</w:t>
      </w:r>
      <w:r w:rsidR="00007085" w:rsidRPr="00581D79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di dalam </w:t>
      </w:r>
      <w:r w:rsidR="00BF0BD1" w:rsidRPr="00581D79">
        <w:rPr>
          <w:rFonts w:ascii="Arial" w:hAnsi="Arial" w:cs="Arial"/>
          <w:b/>
          <w:bCs/>
          <w:sz w:val="24"/>
          <w:szCs w:val="24"/>
        </w:rPr>
        <w:t>Bab</w:t>
      </w:r>
      <w:r w:rsidR="00BF0BD1">
        <w:rPr>
          <w:rFonts w:ascii="Arial" w:hAnsi="Arial" w:cs="Arial"/>
          <w:sz w:val="24"/>
          <w:szCs w:val="24"/>
        </w:rPr>
        <w:t xml:space="preserve"> </w:t>
      </w:r>
      <w:r w:rsidR="00BF0BD1">
        <w:rPr>
          <w:rFonts w:ascii="Arial" w:hAnsi="Arial" w:cs="Arial"/>
          <w:b/>
          <w:sz w:val="24"/>
          <w:szCs w:val="24"/>
        </w:rPr>
        <w:t xml:space="preserve">2 </w:t>
      </w:r>
      <w:r w:rsidR="008D282F" w:rsidRPr="00B34D8F">
        <w:rPr>
          <w:rFonts w:ascii="Arial" w:hAnsi="Arial" w:cs="Arial"/>
          <w:b/>
          <w:sz w:val="24"/>
          <w:szCs w:val="24"/>
        </w:rPr>
        <w:t>Penyediaan Spesifikasi Keperluan Bisnes</w:t>
      </w:r>
      <w:r w:rsidR="008D282F">
        <w:rPr>
          <w:rFonts w:ascii="Arial" w:hAnsi="Arial" w:cs="Arial"/>
          <w:b/>
          <w:sz w:val="24"/>
          <w:szCs w:val="24"/>
        </w:rPr>
        <w:t xml:space="preserve"> [F1.</w:t>
      </w:r>
      <w:r w:rsidR="00581D79">
        <w:rPr>
          <w:rFonts w:ascii="Arial" w:hAnsi="Arial" w:cs="Arial"/>
          <w:b/>
          <w:sz w:val="24"/>
          <w:szCs w:val="24"/>
        </w:rPr>
        <w:t>7</w:t>
      </w:r>
      <w:r w:rsidR="008D282F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untuk </w:t>
      </w:r>
      <w:r w:rsidR="003F410B">
        <w:rPr>
          <w:rFonts w:ascii="Arial" w:hAnsi="Arial" w:cs="Arial"/>
          <w:sz w:val="24"/>
          <w:szCs w:val="24"/>
        </w:rPr>
        <w:t xml:space="preserve">mendapatkan penjelasan </w:t>
      </w:r>
      <w:r>
        <w:rPr>
          <w:rFonts w:ascii="Arial" w:hAnsi="Arial" w:cs="Arial"/>
          <w:sz w:val="24"/>
          <w:szCs w:val="24"/>
        </w:rPr>
        <w:t xml:space="preserve">lanjut </w:t>
      </w:r>
      <w:r w:rsidR="00007085">
        <w:rPr>
          <w:rFonts w:ascii="Arial" w:hAnsi="Arial" w:cs="Arial"/>
          <w:sz w:val="24"/>
          <w:szCs w:val="24"/>
        </w:rPr>
        <w:t xml:space="preserve">berkenaan cara-cara untuk </w:t>
      </w:r>
      <w:r w:rsidR="00684CE4">
        <w:rPr>
          <w:rFonts w:ascii="Arial" w:hAnsi="Arial" w:cs="Arial"/>
          <w:sz w:val="24"/>
          <w:szCs w:val="24"/>
        </w:rPr>
        <w:t xml:space="preserve">melengkapkan </w:t>
      </w:r>
      <w:r w:rsidR="00007085">
        <w:rPr>
          <w:rFonts w:ascii="Arial" w:hAnsi="Arial" w:cs="Arial"/>
          <w:sz w:val="24"/>
          <w:szCs w:val="24"/>
        </w:rPr>
        <w:t>seksyen ini.</w:t>
      </w:r>
    </w:p>
    <w:p w14:paraId="70BF87B3" w14:textId="0F1213CE" w:rsidR="00896A23" w:rsidRDefault="00BF0BD1" w:rsidP="00896A23">
      <w:pPr>
        <w:pStyle w:val="Style8"/>
        <w:numPr>
          <w:ilvl w:val="1"/>
          <w:numId w:val="28"/>
        </w:numPr>
        <w:spacing w:before="600" w:line="480" w:lineRule="auto"/>
        <w:ind w:left="1123" w:hanging="720"/>
      </w:pPr>
      <w:r>
        <w:t>Arkitektur</w:t>
      </w:r>
      <w:r w:rsidR="00B86538">
        <w:t xml:space="preserve"> Maklumat</w:t>
      </w:r>
    </w:p>
    <w:p w14:paraId="7EC5C08E" w14:textId="07898734" w:rsidR="00896A23" w:rsidRPr="00B86538" w:rsidRDefault="00896A23" w:rsidP="00896A23">
      <w:pPr>
        <w:pStyle w:val="ListParagraph"/>
        <w:spacing w:line="360" w:lineRule="auto"/>
        <w:ind w:left="1170"/>
        <w:jc w:val="both"/>
        <w:rPr>
          <w:rFonts w:ascii="Arial" w:hAnsi="Arial" w:cs="Arial"/>
          <w:sz w:val="24"/>
        </w:rPr>
      </w:pPr>
      <w:r w:rsidRPr="00B86538">
        <w:rPr>
          <w:rFonts w:ascii="Arial" w:hAnsi="Arial" w:cs="Arial"/>
          <w:sz w:val="24"/>
        </w:rPr>
        <w:t>Seksyen ini adalah ruangan untuk menerangkan</w:t>
      </w:r>
      <w:r>
        <w:rPr>
          <w:rFonts w:ascii="Arial" w:hAnsi="Arial" w:cs="Arial"/>
          <w:sz w:val="24"/>
        </w:rPr>
        <w:t xml:space="preserve"> persekitaran maklumat yang merangkumi elemen-elemen seperti jenis kumpulan maklumat, unit organisasi serta peranan dan tanggungjawab unit organisasi ke atas data yang telah dikenalpasti. Sila rujuk kepada </w:t>
      </w:r>
      <w:r w:rsidR="00BF0BD1" w:rsidRPr="00BF0BD1">
        <w:rPr>
          <w:rFonts w:ascii="Arial" w:hAnsi="Arial" w:cs="Arial"/>
          <w:b/>
          <w:bCs/>
          <w:sz w:val="24"/>
        </w:rPr>
        <w:t>L</w:t>
      </w:r>
      <w:r w:rsidR="005123DC" w:rsidRPr="00BF0BD1">
        <w:rPr>
          <w:rFonts w:ascii="Arial" w:hAnsi="Arial" w:cs="Arial"/>
          <w:b/>
          <w:bCs/>
          <w:sz w:val="24"/>
        </w:rPr>
        <w:t xml:space="preserve">angkah </w:t>
      </w:r>
      <w:r w:rsidRPr="00BF0BD1">
        <w:rPr>
          <w:rFonts w:ascii="Arial" w:hAnsi="Arial" w:cs="Arial"/>
          <w:b/>
          <w:bCs/>
          <w:sz w:val="24"/>
          <w:szCs w:val="24"/>
        </w:rPr>
        <w:t>2c</w:t>
      </w:r>
      <w:r>
        <w:rPr>
          <w:rFonts w:ascii="Arial" w:hAnsi="Arial" w:cs="Arial"/>
          <w:sz w:val="24"/>
          <w:szCs w:val="24"/>
        </w:rPr>
        <w:t xml:space="preserve"> di dalam </w:t>
      </w:r>
      <w:r w:rsidR="00BF0BD1" w:rsidRPr="00BF0BD1">
        <w:rPr>
          <w:rFonts w:ascii="Arial" w:hAnsi="Arial" w:cs="Arial"/>
          <w:b/>
          <w:bCs/>
          <w:sz w:val="24"/>
          <w:szCs w:val="24"/>
        </w:rPr>
        <w:t>Bab 2</w:t>
      </w:r>
      <w:r w:rsidR="00BF0BD1">
        <w:rPr>
          <w:rFonts w:ascii="Arial" w:hAnsi="Arial" w:cs="Arial"/>
          <w:sz w:val="24"/>
          <w:szCs w:val="24"/>
        </w:rPr>
        <w:t xml:space="preserve"> </w:t>
      </w:r>
      <w:r w:rsidR="008D282F" w:rsidRPr="00B34D8F">
        <w:rPr>
          <w:rFonts w:ascii="Arial" w:hAnsi="Arial" w:cs="Arial"/>
          <w:b/>
          <w:sz w:val="24"/>
          <w:szCs w:val="24"/>
        </w:rPr>
        <w:t>Penyediaan Spesifikasi Keperluan Bisnes</w:t>
      </w:r>
      <w:r w:rsidR="008D282F">
        <w:rPr>
          <w:rFonts w:ascii="Arial" w:hAnsi="Arial" w:cs="Arial"/>
          <w:b/>
          <w:sz w:val="24"/>
          <w:szCs w:val="24"/>
        </w:rPr>
        <w:t xml:space="preserve"> [F1.</w:t>
      </w:r>
      <w:r w:rsidR="00BF0BD1">
        <w:rPr>
          <w:rFonts w:ascii="Arial" w:hAnsi="Arial" w:cs="Arial"/>
          <w:b/>
          <w:sz w:val="24"/>
          <w:szCs w:val="24"/>
        </w:rPr>
        <w:t>7</w:t>
      </w:r>
      <w:r w:rsidR="008D282F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untuk mendapatkan penjelasan lanjut berkenaan cara-cara untuk melengkapkan seksyen ini.</w:t>
      </w:r>
    </w:p>
    <w:p w14:paraId="03790266" w14:textId="77777777" w:rsidR="00684CE4" w:rsidRDefault="00684CE4" w:rsidP="00D61D69">
      <w:pPr>
        <w:pStyle w:val="ListParagraph"/>
        <w:spacing w:after="0" w:line="480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545DAB71" w14:textId="77777777" w:rsidR="00684CE4" w:rsidRDefault="00684CE4" w:rsidP="00D61D69">
      <w:pPr>
        <w:pStyle w:val="ListParagraph"/>
        <w:spacing w:after="0" w:line="480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2886E438" w14:textId="77777777" w:rsidR="00684CE4" w:rsidRDefault="00684CE4" w:rsidP="00D61D69">
      <w:pPr>
        <w:pStyle w:val="ListParagraph"/>
        <w:spacing w:after="0" w:line="480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59EE0DD6" w14:textId="32D60CBB" w:rsidR="00164D11" w:rsidRDefault="00164D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C95AE40" w14:textId="77777777" w:rsidR="00684CE4" w:rsidRDefault="00D61D69" w:rsidP="00684CE4">
      <w:pPr>
        <w:pStyle w:val="Style2"/>
      </w:pPr>
      <w:r>
        <w:lastRenderedPageBreak/>
        <w:t xml:space="preserve">Keperluan </w:t>
      </w:r>
      <w:r w:rsidR="00684CE4">
        <w:t>Pengo</w:t>
      </w:r>
      <w:r>
        <w:t>perasi</w:t>
      </w:r>
      <w:r w:rsidR="00684CE4">
        <w:t>an</w:t>
      </w:r>
      <w:r>
        <w:t xml:space="preserve"> Bisnes</w:t>
      </w:r>
    </w:p>
    <w:p w14:paraId="354A891E" w14:textId="0F7D1B42" w:rsidR="00684CE4" w:rsidRDefault="00BF0BD1" w:rsidP="008A451F">
      <w:pPr>
        <w:pStyle w:val="Style8"/>
        <w:numPr>
          <w:ilvl w:val="1"/>
          <w:numId w:val="29"/>
        </w:numPr>
        <w:spacing w:before="240"/>
        <w:ind w:left="907" w:hanging="547"/>
      </w:pPr>
      <w:r>
        <w:t>Pemodelan</w:t>
      </w:r>
      <w:r w:rsidR="00684CE4">
        <w:t xml:space="preserve"> Fungsi Bisnes</w:t>
      </w:r>
    </w:p>
    <w:p w14:paraId="077B22C3" w14:textId="77777777" w:rsidR="00684CE4" w:rsidRDefault="00684CE4" w:rsidP="009F5103">
      <w:pPr>
        <w:pStyle w:val="Style9"/>
        <w:spacing w:before="240" w:line="480" w:lineRule="auto"/>
        <w:ind w:left="1710" w:hanging="803"/>
      </w:pPr>
      <w:r>
        <w:t>Pen</w:t>
      </w:r>
      <w:r w:rsidR="000726B7">
        <w:t>g</w:t>
      </w:r>
      <w:r>
        <w:t>gunaan Notasi</w:t>
      </w:r>
    </w:p>
    <w:p w14:paraId="19F144AB" w14:textId="75D57845" w:rsidR="000726B7" w:rsidRPr="000726B7" w:rsidRDefault="000726B7" w:rsidP="009F5103">
      <w:pPr>
        <w:spacing w:line="360" w:lineRule="auto"/>
        <w:ind w:left="1710"/>
        <w:jc w:val="both"/>
        <w:rPr>
          <w:rFonts w:ascii="Arial" w:hAnsi="Arial" w:cs="Arial"/>
          <w:sz w:val="24"/>
          <w:szCs w:val="24"/>
        </w:rPr>
      </w:pPr>
      <w:r w:rsidRPr="00B86538">
        <w:rPr>
          <w:rFonts w:ascii="Arial" w:hAnsi="Arial" w:cs="Arial"/>
          <w:sz w:val="24"/>
        </w:rPr>
        <w:t>Seksyen ini adalah ruangan untuk</w:t>
      </w:r>
      <w:r w:rsidRPr="000726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menyenaraikan</w:t>
      </w:r>
      <w:r w:rsidRPr="000726B7">
        <w:rPr>
          <w:rFonts w:ascii="Arial" w:hAnsi="Arial" w:cs="Arial"/>
          <w:sz w:val="24"/>
          <w:szCs w:val="24"/>
        </w:rPr>
        <w:t xml:space="preserve"> notasi-notasi yang akan digunakan untuk menyediakan Model Fungsi</w:t>
      </w:r>
      <w:r w:rsidR="000733DC">
        <w:rPr>
          <w:rFonts w:ascii="Arial" w:hAnsi="Arial" w:cs="Arial"/>
          <w:sz w:val="24"/>
          <w:szCs w:val="24"/>
        </w:rPr>
        <w:t xml:space="preserve"> Bisnes</w:t>
      </w:r>
      <w:r w:rsidRPr="000726B7">
        <w:rPr>
          <w:rFonts w:ascii="Arial" w:hAnsi="Arial" w:cs="Arial"/>
          <w:sz w:val="24"/>
          <w:szCs w:val="24"/>
        </w:rPr>
        <w:t xml:space="preserve">. </w:t>
      </w:r>
      <w:r w:rsidR="000733DC" w:rsidRPr="000733DC">
        <w:rPr>
          <w:rFonts w:ascii="Arial" w:hAnsi="Arial" w:cs="Arial"/>
          <w:sz w:val="24"/>
          <w:szCs w:val="24"/>
        </w:rPr>
        <w:t xml:space="preserve">Sila rujuk kepada </w:t>
      </w:r>
      <w:r w:rsidR="000733DC" w:rsidRPr="000733DC">
        <w:rPr>
          <w:rFonts w:ascii="Arial" w:hAnsi="Arial" w:cs="Arial"/>
          <w:b/>
          <w:sz w:val="24"/>
          <w:szCs w:val="24"/>
        </w:rPr>
        <w:t>Pemodelan Fungsi Bisnes</w:t>
      </w:r>
      <w:r w:rsidR="008D282F">
        <w:rPr>
          <w:rFonts w:ascii="Arial" w:hAnsi="Arial" w:cs="Arial"/>
          <w:b/>
          <w:sz w:val="24"/>
          <w:szCs w:val="24"/>
        </w:rPr>
        <w:t xml:space="preserve"> [F1.3]</w:t>
      </w:r>
      <w:r w:rsidR="000733DC" w:rsidRPr="000733DC">
        <w:rPr>
          <w:rFonts w:ascii="Arial" w:hAnsi="Arial" w:cs="Arial"/>
          <w:b/>
          <w:sz w:val="24"/>
          <w:szCs w:val="24"/>
        </w:rPr>
        <w:t xml:space="preserve"> </w:t>
      </w:r>
      <w:r w:rsidR="000733DC" w:rsidRPr="000733DC">
        <w:rPr>
          <w:rFonts w:ascii="Arial" w:hAnsi="Arial" w:cs="Arial"/>
          <w:sz w:val="24"/>
          <w:szCs w:val="24"/>
        </w:rPr>
        <w:t xml:space="preserve">dan </w:t>
      </w:r>
      <w:r w:rsidR="00BF0BD1">
        <w:rPr>
          <w:rFonts w:ascii="Arial" w:hAnsi="Arial" w:cs="Arial"/>
          <w:sz w:val="24"/>
        </w:rPr>
        <w:t>L</w:t>
      </w:r>
      <w:r w:rsidR="005123DC" w:rsidRPr="003020EA">
        <w:rPr>
          <w:rFonts w:ascii="Arial" w:hAnsi="Arial" w:cs="Arial"/>
          <w:sz w:val="24"/>
        </w:rPr>
        <w:t xml:space="preserve">angkah </w:t>
      </w:r>
      <w:r w:rsidR="000733DC" w:rsidRPr="000733DC">
        <w:rPr>
          <w:rFonts w:ascii="Arial" w:hAnsi="Arial" w:cs="Arial"/>
          <w:sz w:val="24"/>
          <w:szCs w:val="24"/>
        </w:rPr>
        <w:t xml:space="preserve">3a - </w:t>
      </w:r>
      <w:r w:rsidR="008D282F">
        <w:rPr>
          <w:rFonts w:ascii="Arial" w:hAnsi="Arial" w:cs="Arial"/>
          <w:sz w:val="24"/>
          <w:szCs w:val="24"/>
        </w:rPr>
        <w:t xml:space="preserve">        </w:t>
      </w:r>
      <w:r w:rsidR="00E87DFE">
        <w:rPr>
          <w:rFonts w:ascii="Arial" w:hAnsi="Arial" w:cs="Arial"/>
          <w:sz w:val="24"/>
          <w:szCs w:val="24"/>
        </w:rPr>
        <w:t>p</w:t>
      </w:r>
      <w:r w:rsidR="00E87DFE" w:rsidRPr="000733DC">
        <w:rPr>
          <w:rFonts w:ascii="Arial" w:hAnsi="Arial" w:cs="Arial"/>
          <w:sz w:val="24"/>
          <w:szCs w:val="24"/>
        </w:rPr>
        <w:t xml:space="preserve">erkara </w:t>
      </w:r>
      <w:r w:rsidR="000733DC" w:rsidRPr="000733DC">
        <w:rPr>
          <w:rFonts w:ascii="Arial" w:hAnsi="Arial" w:cs="Arial"/>
          <w:sz w:val="24"/>
          <w:szCs w:val="24"/>
        </w:rPr>
        <w:t xml:space="preserve">i di dalam </w:t>
      </w:r>
      <w:r w:rsidR="008D282F" w:rsidRPr="00B34D8F">
        <w:rPr>
          <w:rFonts w:ascii="Arial" w:hAnsi="Arial" w:cs="Arial"/>
          <w:b/>
          <w:sz w:val="24"/>
          <w:szCs w:val="24"/>
        </w:rPr>
        <w:t>Penyediaan Spesifikasi Keperluan Bisnes</w:t>
      </w:r>
      <w:r w:rsidR="008D282F">
        <w:rPr>
          <w:rFonts w:ascii="Arial" w:hAnsi="Arial" w:cs="Arial"/>
          <w:b/>
          <w:sz w:val="24"/>
          <w:szCs w:val="24"/>
        </w:rPr>
        <w:t xml:space="preserve"> [F1.</w:t>
      </w:r>
      <w:r w:rsidR="00BF0BD1">
        <w:rPr>
          <w:rFonts w:ascii="Arial" w:hAnsi="Arial" w:cs="Arial"/>
          <w:b/>
          <w:sz w:val="24"/>
          <w:szCs w:val="24"/>
        </w:rPr>
        <w:t>7</w:t>
      </w:r>
      <w:r w:rsidR="008D282F">
        <w:rPr>
          <w:rFonts w:ascii="Arial" w:hAnsi="Arial" w:cs="Arial"/>
          <w:b/>
          <w:sz w:val="24"/>
          <w:szCs w:val="24"/>
        </w:rPr>
        <w:t xml:space="preserve">] </w:t>
      </w:r>
      <w:r w:rsidR="003F410B">
        <w:rPr>
          <w:rFonts w:ascii="Arial" w:hAnsi="Arial" w:cs="Arial"/>
          <w:sz w:val="24"/>
          <w:szCs w:val="24"/>
        </w:rPr>
        <w:t>untuk mendapatkan penjelasan lanjut berkenaan cara-cara untuk melengkapkan seksyen ini.</w:t>
      </w:r>
    </w:p>
    <w:p w14:paraId="57E425F1" w14:textId="77777777" w:rsidR="00684CE4" w:rsidRDefault="00684CE4" w:rsidP="009F5103">
      <w:pPr>
        <w:pStyle w:val="Style9"/>
        <w:spacing w:before="600" w:line="480" w:lineRule="auto"/>
        <w:ind w:left="1710" w:hanging="803"/>
      </w:pPr>
      <w:r>
        <w:t>Model Fungsi Bisnes</w:t>
      </w:r>
    </w:p>
    <w:p w14:paraId="669075E0" w14:textId="41B6B14C" w:rsidR="008A451F" w:rsidRPr="003F410B" w:rsidRDefault="008A451F" w:rsidP="009F5103">
      <w:pPr>
        <w:pStyle w:val="ListParagraph"/>
        <w:spacing w:line="360" w:lineRule="auto"/>
        <w:ind w:left="1710"/>
        <w:jc w:val="both"/>
        <w:rPr>
          <w:rFonts w:ascii="Arial" w:hAnsi="Arial" w:cs="Arial"/>
          <w:color w:val="000000" w:themeColor="text1"/>
          <w:sz w:val="24"/>
        </w:rPr>
      </w:pPr>
      <w:r w:rsidRPr="008A451F">
        <w:rPr>
          <w:rFonts w:ascii="Arial" w:hAnsi="Arial" w:cs="Arial"/>
          <w:sz w:val="24"/>
        </w:rPr>
        <w:t xml:space="preserve">Seksyen ini adalah ruangan untuk </w:t>
      </w:r>
      <w:r w:rsidRPr="008A451F">
        <w:rPr>
          <w:rFonts w:ascii="Arial" w:hAnsi="Arial" w:cs="Arial"/>
          <w:color w:val="000000" w:themeColor="text1"/>
          <w:sz w:val="24"/>
        </w:rPr>
        <w:t xml:space="preserve">menyediakan Model Fungsi Bisnes yang terdiri daripada Rajah Hirarki Fungsi serta keterangan bagi fungsi-fungsi berkenaan. Sila rujuk kepada langkah-langkah di </w:t>
      </w:r>
      <w:r w:rsidR="002C756D">
        <w:rPr>
          <w:rFonts w:ascii="Arial" w:hAnsi="Arial" w:cs="Arial"/>
          <w:color w:val="000000" w:themeColor="text1"/>
          <w:sz w:val="24"/>
        </w:rPr>
        <w:t>bawah</w:t>
      </w:r>
      <w:r w:rsidRPr="008A451F">
        <w:rPr>
          <w:rFonts w:ascii="Arial" w:hAnsi="Arial" w:cs="Arial"/>
          <w:color w:val="000000" w:themeColor="text1"/>
          <w:sz w:val="24"/>
        </w:rPr>
        <w:t xml:space="preserve"> </w:t>
      </w:r>
      <w:r w:rsidRPr="008A451F">
        <w:rPr>
          <w:rFonts w:ascii="Arial" w:hAnsi="Arial" w:cs="Arial"/>
          <w:b/>
          <w:color w:val="000000" w:themeColor="text1"/>
          <w:sz w:val="24"/>
        </w:rPr>
        <w:t>Pemodelan Fungsi Bisnes</w:t>
      </w:r>
      <w:r w:rsidR="008D282F">
        <w:rPr>
          <w:rFonts w:ascii="Arial" w:hAnsi="Arial" w:cs="Arial"/>
          <w:b/>
          <w:color w:val="000000" w:themeColor="text1"/>
          <w:sz w:val="24"/>
        </w:rPr>
        <w:t xml:space="preserve"> [F1.4]</w:t>
      </w:r>
      <w:r w:rsidRPr="008A451F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9E1278">
        <w:rPr>
          <w:rFonts w:ascii="Arial" w:hAnsi="Arial" w:cs="Arial"/>
          <w:sz w:val="24"/>
          <w:szCs w:val="24"/>
        </w:rPr>
        <w:t xml:space="preserve">dan </w:t>
      </w:r>
      <w:r w:rsidR="00BF0BD1" w:rsidRPr="00BF0BD1">
        <w:rPr>
          <w:rFonts w:ascii="Arial" w:hAnsi="Arial" w:cs="Arial"/>
          <w:b/>
          <w:bCs/>
          <w:sz w:val="24"/>
        </w:rPr>
        <w:t>L</w:t>
      </w:r>
      <w:r w:rsidR="005123DC" w:rsidRPr="00BF0BD1">
        <w:rPr>
          <w:rFonts w:ascii="Arial" w:hAnsi="Arial" w:cs="Arial"/>
          <w:b/>
          <w:bCs/>
          <w:sz w:val="24"/>
        </w:rPr>
        <w:t xml:space="preserve">angkah </w:t>
      </w:r>
      <w:r w:rsidR="009E1278" w:rsidRPr="00BF0BD1">
        <w:rPr>
          <w:rFonts w:ascii="Arial" w:hAnsi="Arial" w:cs="Arial"/>
          <w:b/>
          <w:bCs/>
          <w:sz w:val="24"/>
          <w:szCs w:val="24"/>
        </w:rPr>
        <w:t>3a</w:t>
      </w:r>
      <w:r w:rsidR="003F410B" w:rsidRPr="00BF0BD1">
        <w:rPr>
          <w:rFonts w:ascii="Arial" w:hAnsi="Arial" w:cs="Arial"/>
          <w:b/>
          <w:bCs/>
          <w:sz w:val="24"/>
          <w:szCs w:val="24"/>
        </w:rPr>
        <w:t xml:space="preserve"> </w:t>
      </w:r>
      <w:r w:rsidR="003F410B">
        <w:rPr>
          <w:rFonts w:ascii="Arial" w:hAnsi="Arial" w:cs="Arial"/>
          <w:sz w:val="24"/>
          <w:szCs w:val="24"/>
        </w:rPr>
        <w:t xml:space="preserve">- </w:t>
      </w:r>
      <w:r w:rsidR="00E87DFE">
        <w:rPr>
          <w:rFonts w:ascii="Arial" w:hAnsi="Arial" w:cs="Arial"/>
          <w:sz w:val="24"/>
          <w:szCs w:val="24"/>
        </w:rPr>
        <w:t>p</w:t>
      </w:r>
      <w:r w:rsidR="00E87DFE" w:rsidRPr="000733DC">
        <w:rPr>
          <w:rFonts w:ascii="Arial" w:hAnsi="Arial" w:cs="Arial"/>
          <w:sz w:val="24"/>
          <w:szCs w:val="24"/>
        </w:rPr>
        <w:t xml:space="preserve">erkara </w:t>
      </w:r>
      <w:r w:rsidR="003F410B">
        <w:rPr>
          <w:rFonts w:ascii="Arial" w:hAnsi="Arial" w:cs="Arial"/>
          <w:sz w:val="24"/>
          <w:szCs w:val="24"/>
        </w:rPr>
        <w:t>ii</w:t>
      </w:r>
      <w:r w:rsidR="009E1278">
        <w:rPr>
          <w:rFonts w:ascii="Arial" w:hAnsi="Arial" w:cs="Arial"/>
          <w:sz w:val="24"/>
          <w:szCs w:val="24"/>
        </w:rPr>
        <w:t xml:space="preserve"> di dalam </w:t>
      </w:r>
      <w:r w:rsidR="00BF0BD1" w:rsidRPr="00BF0BD1">
        <w:rPr>
          <w:rFonts w:ascii="Arial" w:hAnsi="Arial" w:cs="Arial"/>
          <w:b/>
          <w:bCs/>
          <w:sz w:val="24"/>
          <w:szCs w:val="24"/>
        </w:rPr>
        <w:t>Bab 2</w:t>
      </w:r>
      <w:r w:rsidR="00BF0BD1">
        <w:rPr>
          <w:rFonts w:ascii="Arial" w:hAnsi="Arial" w:cs="Arial"/>
          <w:sz w:val="24"/>
          <w:szCs w:val="24"/>
        </w:rPr>
        <w:t xml:space="preserve"> </w:t>
      </w:r>
      <w:r w:rsidR="008D282F" w:rsidRPr="00B34D8F">
        <w:rPr>
          <w:rFonts w:ascii="Arial" w:hAnsi="Arial" w:cs="Arial"/>
          <w:b/>
          <w:sz w:val="24"/>
          <w:szCs w:val="24"/>
        </w:rPr>
        <w:t>Penyediaan Spesifikasi Keperluan Bisnes</w:t>
      </w:r>
      <w:r w:rsidR="008D282F">
        <w:rPr>
          <w:rFonts w:ascii="Arial" w:hAnsi="Arial" w:cs="Arial"/>
          <w:b/>
          <w:sz w:val="24"/>
          <w:szCs w:val="24"/>
        </w:rPr>
        <w:t xml:space="preserve"> [F1.</w:t>
      </w:r>
      <w:r w:rsidR="00BF0BD1">
        <w:rPr>
          <w:rFonts w:ascii="Arial" w:hAnsi="Arial" w:cs="Arial"/>
          <w:b/>
          <w:sz w:val="24"/>
          <w:szCs w:val="24"/>
        </w:rPr>
        <w:t>7</w:t>
      </w:r>
      <w:r w:rsidR="008D282F">
        <w:rPr>
          <w:rFonts w:ascii="Arial" w:hAnsi="Arial" w:cs="Arial"/>
          <w:b/>
          <w:sz w:val="24"/>
          <w:szCs w:val="24"/>
        </w:rPr>
        <w:t xml:space="preserve">] </w:t>
      </w:r>
      <w:r w:rsidR="009E1278">
        <w:rPr>
          <w:rFonts w:ascii="Arial" w:hAnsi="Arial" w:cs="Arial"/>
          <w:sz w:val="24"/>
          <w:szCs w:val="24"/>
        </w:rPr>
        <w:t>untuk mendapat</w:t>
      </w:r>
      <w:r w:rsidR="003F410B">
        <w:rPr>
          <w:rFonts w:ascii="Arial" w:hAnsi="Arial" w:cs="Arial"/>
          <w:sz w:val="24"/>
          <w:szCs w:val="24"/>
        </w:rPr>
        <w:t>kan</w:t>
      </w:r>
      <w:r w:rsidR="009E1278">
        <w:rPr>
          <w:rFonts w:ascii="Arial" w:hAnsi="Arial" w:cs="Arial"/>
          <w:sz w:val="24"/>
          <w:szCs w:val="24"/>
        </w:rPr>
        <w:t xml:space="preserve"> </w:t>
      </w:r>
      <w:r w:rsidR="003F410B">
        <w:rPr>
          <w:rFonts w:ascii="Arial" w:hAnsi="Arial" w:cs="Arial"/>
          <w:sz w:val="24"/>
          <w:szCs w:val="24"/>
        </w:rPr>
        <w:t xml:space="preserve">penjelasan </w:t>
      </w:r>
      <w:r w:rsidR="009E1278">
        <w:rPr>
          <w:rFonts w:ascii="Arial" w:hAnsi="Arial" w:cs="Arial"/>
          <w:sz w:val="24"/>
          <w:szCs w:val="24"/>
        </w:rPr>
        <w:t>lanjut berkenaan cara-cara untuk melengkapkan seksyen ini.</w:t>
      </w:r>
    </w:p>
    <w:p w14:paraId="4F06FEB9" w14:textId="77777777" w:rsidR="00684CE4" w:rsidRDefault="00684CE4" w:rsidP="009F5103">
      <w:pPr>
        <w:pStyle w:val="Style9"/>
        <w:spacing w:before="600" w:line="480" w:lineRule="auto"/>
        <w:ind w:left="1710" w:hanging="810"/>
      </w:pPr>
      <w:r>
        <w:t>Senarai Pengguna</w:t>
      </w:r>
    </w:p>
    <w:p w14:paraId="5A66CBB5" w14:textId="3CA0A0E9" w:rsidR="009E1278" w:rsidRDefault="009E1278" w:rsidP="009F5103">
      <w:pPr>
        <w:spacing w:after="0" w:line="360" w:lineRule="auto"/>
        <w:ind w:left="1714"/>
        <w:jc w:val="both"/>
        <w:rPr>
          <w:rFonts w:ascii="Arial" w:hAnsi="Arial" w:cs="Arial"/>
          <w:sz w:val="24"/>
          <w:szCs w:val="24"/>
        </w:rPr>
      </w:pPr>
      <w:r w:rsidRPr="003F410B">
        <w:rPr>
          <w:rFonts w:ascii="Arial" w:hAnsi="Arial" w:cs="Arial"/>
          <w:sz w:val="24"/>
          <w:szCs w:val="24"/>
        </w:rPr>
        <w:t xml:space="preserve">Seksyen ini </w:t>
      </w:r>
      <w:r w:rsidR="009F5103" w:rsidRPr="003F410B">
        <w:rPr>
          <w:rFonts w:ascii="Arial" w:hAnsi="Arial" w:cs="Arial"/>
          <w:sz w:val="24"/>
          <w:szCs w:val="24"/>
        </w:rPr>
        <w:t>adalah ruangan untuk</w:t>
      </w:r>
      <w:r w:rsidR="009F5103" w:rsidRPr="003F410B">
        <w:rPr>
          <w:rFonts w:ascii="Arial" w:hAnsi="Arial" w:cs="Arial"/>
          <w:b/>
          <w:sz w:val="24"/>
          <w:szCs w:val="24"/>
        </w:rPr>
        <w:t xml:space="preserve"> </w:t>
      </w:r>
      <w:r w:rsidR="009F5103" w:rsidRPr="003F410B">
        <w:rPr>
          <w:rFonts w:ascii="Arial" w:hAnsi="Arial" w:cs="Arial"/>
          <w:sz w:val="24"/>
          <w:szCs w:val="24"/>
        </w:rPr>
        <w:t xml:space="preserve">menyenaraikan senarai pengguna-pengguna yang terlibat secara langsung dengan fungsi bisnes. Sila rujuk kepada </w:t>
      </w:r>
      <w:r w:rsidR="00BF0BD1" w:rsidRPr="00BF0BD1">
        <w:rPr>
          <w:rFonts w:ascii="Arial" w:hAnsi="Arial" w:cs="Arial"/>
          <w:b/>
          <w:bCs/>
          <w:sz w:val="24"/>
        </w:rPr>
        <w:t>L</w:t>
      </w:r>
      <w:r w:rsidR="005123DC" w:rsidRPr="00BF0BD1">
        <w:rPr>
          <w:rFonts w:ascii="Arial" w:hAnsi="Arial" w:cs="Arial"/>
          <w:b/>
          <w:bCs/>
          <w:sz w:val="24"/>
        </w:rPr>
        <w:t xml:space="preserve">angkah </w:t>
      </w:r>
      <w:r w:rsidR="009F5103" w:rsidRPr="00BF0BD1">
        <w:rPr>
          <w:rFonts w:ascii="Arial" w:hAnsi="Arial" w:cs="Arial"/>
          <w:b/>
          <w:bCs/>
          <w:sz w:val="24"/>
          <w:szCs w:val="24"/>
        </w:rPr>
        <w:t>3a</w:t>
      </w:r>
      <w:r w:rsidR="009F5103">
        <w:rPr>
          <w:rFonts w:ascii="Arial" w:hAnsi="Arial" w:cs="Arial"/>
          <w:sz w:val="24"/>
          <w:szCs w:val="24"/>
        </w:rPr>
        <w:t xml:space="preserve"> - </w:t>
      </w:r>
      <w:r w:rsidR="00E87DFE">
        <w:rPr>
          <w:rFonts w:ascii="Arial" w:hAnsi="Arial" w:cs="Arial"/>
          <w:sz w:val="24"/>
          <w:szCs w:val="24"/>
        </w:rPr>
        <w:t>p</w:t>
      </w:r>
      <w:r w:rsidR="00E87DFE" w:rsidRPr="000733DC">
        <w:rPr>
          <w:rFonts w:ascii="Arial" w:hAnsi="Arial" w:cs="Arial"/>
          <w:sz w:val="24"/>
          <w:szCs w:val="24"/>
        </w:rPr>
        <w:t xml:space="preserve">erkara </w:t>
      </w:r>
      <w:r w:rsidR="009F5103">
        <w:rPr>
          <w:rFonts w:ascii="Arial" w:hAnsi="Arial" w:cs="Arial"/>
          <w:sz w:val="24"/>
          <w:szCs w:val="24"/>
        </w:rPr>
        <w:t>iii</w:t>
      </w:r>
      <w:r w:rsidR="009F5103" w:rsidRPr="003F410B">
        <w:rPr>
          <w:rFonts w:ascii="Arial" w:hAnsi="Arial" w:cs="Arial"/>
          <w:sz w:val="24"/>
          <w:szCs w:val="24"/>
        </w:rPr>
        <w:t xml:space="preserve"> di dalam </w:t>
      </w:r>
      <w:r w:rsidR="00BF0BD1" w:rsidRPr="00BF0BD1">
        <w:rPr>
          <w:rFonts w:ascii="Arial" w:hAnsi="Arial" w:cs="Arial"/>
          <w:b/>
          <w:bCs/>
          <w:sz w:val="24"/>
          <w:szCs w:val="24"/>
        </w:rPr>
        <w:t>Bab 2</w:t>
      </w:r>
      <w:r w:rsidR="00BF0BD1">
        <w:rPr>
          <w:rFonts w:ascii="Arial" w:hAnsi="Arial" w:cs="Arial"/>
          <w:sz w:val="24"/>
          <w:szCs w:val="24"/>
        </w:rPr>
        <w:t xml:space="preserve"> </w:t>
      </w:r>
      <w:r w:rsidR="008D282F" w:rsidRPr="00B34D8F">
        <w:rPr>
          <w:rFonts w:ascii="Arial" w:hAnsi="Arial" w:cs="Arial"/>
          <w:b/>
          <w:sz w:val="24"/>
          <w:szCs w:val="24"/>
        </w:rPr>
        <w:t>Penyediaan Spesifikasi Keperluan Bisnes</w:t>
      </w:r>
      <w:r w:rsidR="008D282F">
        <w:rPr>
          <w:rFonts w:ascii="Arial" w:hAnsi="Arial" w:cs="Arial"/>
          <w:b/>
          <w:sz w:val="24"/>
          <w:szCs w:val="24"/>
        </w:rPr>
        <w:t xml:space="preserve"> [F1.</w:t>
      </w:r>
      <w:r w:rsidR="00164D11">
        <w:rPr>
          <w:rFonts w:ascii="Arial" w:hAnsi="Arial" w:cs="Arial"/>
          <w:b/>
          <w:sz w:val="24"/>
          <w:szCs w:val="24"/>
        </w:rPr>
        <w:t>7</w:t>
      </w:r>
      <w:r w:rsidR="008D282F">
        <w:rPr>
          <w:rFonts w:ascii="Arial" w:hAnsi="Arial" w:cs="Arial"/>
          <w:b/>
          <w:sz w:val="24"/>
          <w:szCs w:val="24"/>
        </w:rPr>
        <w:t xml:space="preserve">] </w:t>
      </w:r>
      <w:r w:rsidR="009F5103" w:rsidRPr="003F410B">
        <w:rPr>
          <w:rFonts w:ascii="Arial" w:hAnsi="Arial" w:cs="Arial"/>
          <w:sz w:val="24"/>
          <w:szCs w:val="24"/>
        </w:rPr>
        <w:t xml:space="preserve"> untuk </w:t>
      </w:r>
      <w:r w:rsidR="009F5103">
        <w:rPr>
          <w:rFonts w:ascii="Arial" w:hAnsi="Arial" w:cs="Arial"/>
          <w:sz w:val="24"/>
          <w:szCs w:val="24"/>
        </w:rPr>
        <w:t xml:space="preserve">mendapatkan penjelasan </w:t>
      </w:r>
      <w:r w:rsidR="009F5103" w:rsidRPr="003F410B">
        <w:rPr>
          <w:rFonts w:ascii="Arial" w:hAnsi="Arial" w:cs="Arial"/>
          <w:sz w:val="24"/>
          <w:szCs w:val="24"/>
        </w:rPr>
        <w:t>lanjut berkenaan cara-cara untuk melengkapkan seksyen ini.</w:t>
      </w:r>
    </w:p>
    <w:p w14:paraId="34A1CA0D" w14:textId="77777777" w:rsidR="008D282F" w:rsidRDefault="008D282F" w:rsidP="009F5103">
      <w:pPr>
        <w:spacing w:after="0" w:line="360" w:lineRule="auto"/>
        <w:ind w:left="1714"/>
        <w:jc w:val="both"/>
        <w:rPr>
          <w:rFonts w:ascii="Arial" w:hAnsi="Arial" w:cs="Arial"/>
          <w:sz w:val="24"/>
          <w:szCs w:val="24"/>
        </w:rPr>
      </w:pPr>
    </w:p>
    <w:p w14:paraId="3DD132C2" w14:textId="6ECC8F51" w:rsidR="00164D11" w:rsidRDefault="00164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9514BF" w14:textId="77777777" w:rsidR="00684CE4" w:rsidRDefault="00684CE4" w:rsidP="00684CE4">
      <w:pPr>
        <w:pStyle w:val="Style8"/>
        <w:numPr>
          <w:ilvl w:val="1"/>
          <w:numId w:val="29"/>
        </w:numPr>
        <w:ind w:left="900" w:hanging="540"/>
      </w:pPr>
      <w:r>
        <w:lastRenderedPageBreak/>
        <w:t>Keperluan Proses Bisnes</w:t>
      </w:r>
    </w:p>
    <w:p w14:paraId="7B4995CF" w14:textId="77777777" w:rsidR="000726B7" w:rsidRDefault="000726B7" w:rsidP="00E97ADB">
      <w:pPr>
        <w:pStyle w:val="Style9"/>
        <w:spacing w:before="360" w:line="480" w:lineRule="auto"/>
        <w:ind w:left="1710" w:hanging="810"/>
      </w:pPr>
      <w:r>
        <w:t>Penggunaan Notasi</w:t>
      </w:r>
    </w:p>
    <w:p w14:paraId="51052FC4" w14:textId="7963DF3D" w:rsidR="000733DC" w:rsidRPr="000733DC" w:rsidRDefault="000733DC" w:rsidP="00E97ADB">
      <w:pPr>
        <w:pStyle w:val="ListParagraph"/>
        <w:spacing w:line="360" w:lineRule="auto"/>
        <w:ind w:left="1737"/>
        <w:jc w:val="both"/>
        <w:rPr>
          <w:rFonts w:ascii="Arial" w:hAnsi="Arial" w:cs="Arial"/>
          <w:sz w:val="24"/>
          <w:szCs w:val="24"/>
        </w:rPr>
      </w:pPr>
      <w:r w:rsidRPr="000733DC">
        <w:rPr>
          <w:rFonts w:ascii="Arial" w:hAnsi="Arial" w:cs="Arial"/>
          <w:sz w:val="24"/>
        </w:rPr>
        <w:t>Seksyen ini adalah ruangan untuk</w:t>
      </w:r>
      <w:r w:rsidRPr="000733DC">
        <w:rPr>
          <w:rFonts w:ascii="Arial" w:hAnsi="Arial" w:cs="Arial"/>
          <w:sz w:val="24"/>
          <w:szCs w:val="24"/>
        </w:rPr>
        <w:t xml:space="preserve"> menyenaraikan notasi-notasi yang akan digunakan untuk menyediakan Model </w:t>
      </w:r>
      <w:r>
        <w:rPr>
          <w:rFonts w:ascii="Arial" w:hAnsi="Arial" w:cs="Arial"/>
          <w:sz w:val="24"/>
          <w:szCs w:val="24"/>
        </w:rPr>
        <w:t>Proses</w:t>
      </w:r>
      <w:r w:rsidRPr="000733DC">
        <w:rPr>
          <w:rFonts w:ascii="Arial" w:hAnsi="Arial" w:cs="Arial"/>
          <w:sz w:val="24"/>
          <w:szCs w:val="24"/>
        </w:rPr>
        <w:t xml:space="preserve">. Sila rujuk kepada </w:t>
      </w:r>
      <w:r w:rsidRPr="000733DC">
        <w:rPr>
          <w:rFonts w:ascii="Arial" w:hAnsi="Arial" w:cs="Arial"/>
          <w:b/>
          <w:sz w:val="24"/>
          <w:szCs w:val="24"/>
        </w:rPr>
        <w:t xml:space="preserve">Pemodelan </w:t>
      </w:r>
      <w:r>
        <w:rPr>
          <w:rFonts w:ascii="Arial" w:hAnsi="Arial" w:cs="Arial"/>
          <w:b/>
          <w:sz w:val="24"/>
          <w:szCs w:val="24"/>
        </w:rPr>
        <w:t>Proses</w:t>
      </w:r>
      <w:r w:rsidRPr="000733DC">
        <w:rPr>
          <w:rFonts w:ascii="Arial" w:hAnsi="Arial" w:cs="Arial"/>
          <w:b/>
          <w:sz w:val="24"/>
          <w:szCs w:val="24"/>
        </w:rPr>
        <w:t xml:space="preserve"> Bisnes</w:t>
      </w:r>
      <w:r w:rsidR="008D282F">
        <w:rPr>
          <w:rFonts w:ascii="Arial" w:hAnsi="Arial" w:cs="Arial"/>
          <w:b/>
          <w:sz w:val="24"/>
          <w:szCs w:val="24"/>
        </w:rPr>
        <w:t xml:space="preserve"> [F1.4]</w:t>
      </w:r>
      <w:r w:rsidRPr="000733DC">
        <w:rPr>
          <w:rFonts w:ascii="Arial" w:hAnsi="Arial" w:cs="Arial"/>
          <w:b/>
          <w:sz w:val="24"/>
          <w:szCs w:val="24"/>
        </w:rPr>
        <w:t xml:space="preserve"> </w:t>
      </w:r>
      <w:r w:rsidRPr="000733DC">
        <w:rPr>
          <w:rFonts w:ascii="Arial" w:hAnsi="Arial" w:cs="Arial"/>
          <w:sz w:val="24"/>
          <w:szCs w:val="24"/>
        </w:rPr>
        <w:t xml:space="preserve">dan </w:t>
      </w:r>
      <w:r w:rsidR="00BF0BD1" w:rsidRPr="00BF0BD1">
        <w:rPr>
          <w:rFonts w:ascii="Arial" w:hAnsi="Arial" w:cs="Arial"/>
          <w:b/>
          <w:bCs/>
          <w:sz w:val="24"/>
        </w:rPr>
        <w:t>L</w:t>
      </w:r>
      <w:r w:rsidR="005123DC" w:rsidRPr="00BF0BD1">
        <w:rPr>
          <w:rFonts w:ascii="Arial" w:hAnsi="Arial" w:cs="Arial"/>
          <w:b/>
          <w:bCs/>
          <w:sz w:val="24"/>
        </w:rPr>
        <w:t xml:space="preserve">angkah </w:t>
      </w:r>
      <w:r w:rsidRPr="00BF0BD1">
        <w:rPr>
          <w:rFonts w:ascii="Arial" w:hAnsi="Arial" w:cs="Arial"/>
          <w:b/>
          <w:bCs/>
          <w:sz w:val="24"/>
          <w:szCs w:val="24"/>
        </w:rPr>
        <w:t>3b</w:t>
      </w:r>
      <w:r w:rsidRPr="000733DC">
        <w:rPr>
          <w:rFonts w:ascii="Arial" w:hAnsi="Arial" w:cs="Arial"/>
          <w:sz w:val="24"/>
          <w:szCs w:val="24"/>
        </w:rPr>
        <w:t xml:space="preserve"> - </w:t>
      </w:r>
      <w:r w:rsidR="00E87DFE">
        <w:rPr>
          <w:rFonts w:ascii="Arial" w:hAnsi="Arial" w:cs="Arial"/>
          <w:sz w:val="24"/>
          <w:szCs w:val="24"/>
        </w:rPr>
        <w:t>p</w:t>
      </w:r>
      <w:r w:rsidRPr="000733DC">
        <w:rPr>
          <w:rFonts w:ascii="Arial" w:hAnsi="Arial" w:cs="Arial"/>
          <w:sz w:val="24"/>
          <w:szCs w:val="24"/>
        </w:rPr>
        <w:t xml:space="preserve">erkara i di dalam </w:t>
      </w:r>
      <w:r w:rsidR="00BF0BD1" w:rsidRPr="00BF0BD1">
        <w:rPr>
          <w:rFonts w:ascii="Arial" w:hAnsi="Arial" w:cs="Arial"/>
          <w:b/>
          <w:bCs/>
          <w:sz w:val="24"/>
          <w:szCs w:val="24"/>
        </w:rPr>
        <w:t>Bab 2</w:t>
      </w:r>
      <w:r w:rsidR="00BF0BD1">
        <w:rPr>
          <w:rFonts w:ascii="Arial" w:hAnsi="Arial" w:cs="Arial"/>
          <w:sz w:val="24"/>
          <w:szCs w:val="24"/>
        </w:rPr>
        <w:t xml:space="preserve"> </w:t>
      </w:r>
      <w:r w:rsidR="008D282F" w:rsidRPr="00B34D8F">
        <w:rPr>
          <w:rFonts w:ascii="Arial" w:hAnsi="Arial" w:cs="Arial"/>
          <w:b/>
          <w:sz w:val="24"/>
          <w:szCs w:val="24"/>
        </w:rPr>
        <w:t>Penyediaan Spesifikasi Keperluan Bisnes</w:t>
      </w:r>
      <w:r w:rsidR="008D282F">
        <w:rPr>
          <w:rFonts w:ascii="Arial" w:hAnsi="Arial" w:cs="Arial"/>
          <w:b/>
          <w:sz w:val="24"/>
          <w:szCs w:val="24"/>
        </w:rPr>
        <w:t xml:space="preserve"> [F1.</w:t>
      </w:r>
      <w:r w:rsidR="00164D11">
        <w:rPr>
          <w:rFonts w:ascii="Arial" w:hAnsi="Arial" w:cs="Arial"/>
          <w:b/>
          <w:sz w:val="24"/>
          <w:szCs w:val="24"/>
        </w:rPr>
        <w:t>7</w:t>
      </w:r>
      <w:r w:rsidR="008D282F">
        <w:rPr>
          <w:rFonts w:ascii="Arial" w:hAnsi="Arial" w:cs="Arial"/>
          <w:b/>
          <w:sz w:val="24"/>
          <w:szCs w:val="24"/>
        </w:rPr>
        <w:t xml:space="preserve">] </w:t>
      </w:r>
      <w:r w:rsidR="00737955">
        <w:rPr>
          <w:rFonts w:ascii="Arial" w:hAnsi="Arial" w:cs="Arial"/>
          <w:sz w:val="24"/>
          <w:szCs w:val="24"/>
        </w:rPr>
        <w:t>bagi</w:t>
      </w:r>
      <w:r w:rsidRPr="000733DC">
        <w:rPr>
          <w:rFonts w:ascii="Arial" w:hAnsi="Arial" w:cs="Arial"/>
          <w:sz w:val="24"/>
          <w:szCs w:val="24"/>
        </w:rPr>
        <w:t xml:space="preserve"> mendapatkan penjelasan lanjut berkenaan cara-cara untuk melengkapkan seksyen ini.</w:t>
      </w:r>
    </w:p>
    <w:p w14:paraId="4F065EEC" w14:textId="77777777" w:rsidR="000733DC" w:rsidRDefault="000733DC" w:rsidP="000733DC">
      <w:pPr>
        <w:spacing w:after="0"/>
        <w:ind w:left="1620"/>
      </w:pPr>
    </w:p>
    <w:p w14:paraId="42747314" w14:textId="77777777" w:rsidR="000726B7" w:rsidRDefault="000726B7" w:rsidP="00E97ADB">
      <w:pPr>
        <w:pStyle w:val="Style9"/>
        <w:spacing w:line="480" w:lineRule="auto"/>
        <w:ind w:left="1764" w:hanging="873"/>
      </w:pPr>
      <w:r>
        <w:t xml:space="preserve">Model Proses Bisnes </w:t>
      </w:r>
    </w:p>
    <w:p w14:paraId="086F9CF6" w14:textId="38A9C6DE" w:rsidR="00557A6F" w:rsidRDefault="003020EA" w:rsidP="003B3B44">
      <w:pPr>
        <w:pStyle w:val="ListParagraph"/>
        <w:spacing w:line="360" w:lineRule="auto"/>
        <w:ind w:left="1735"/>
        <w:contextualSpacing w:val="0"/>
        <w:jc w:val="both"/>
        <w:rPr>
          <w:rFonts w:ascii="Arial" w:hAnsi="Arial" w:cs="Arial"/>
          <w:sz w:val="24"/>
          <w:szCs w:val="24"/>
        </w:rPr>
      </w:pPr>
      <w:r w:rsidRPr="003020EA">
        <w:rPr>
          <w:rFonts w:ascii="Arial" w:hAnsi="Arial" w:cs="Arial"/>
          <w:sz w:val="24"/>
        </w:rPr>
        <w:t>Seksyen ini adalah ruangan untuk menyediakan Model Proses Bisnes yang merangkumi Aliran Proses Bisnes dan Definisi Fungsi Bisnes. Sila r</w:t>
      </w:r>
      <w:r w:rsidR="005123DC">
        <w:rPr>
          <w:rFonts w:ascii="Arial" w:hAnsi="Arial" w:cs="Arial"/>
          <w:sz w:val="24"/>
        </w:rPr>
        <w:t xml:space="preserve">ujuk kepada </w:t>
      </w:r>
      <w:r w:rsidR="00122727">
        <w:rPr>
          <w:rFonts w:ascii="Arial" w:hAnsi="Arial" w:cs="Arial"/>
          <w:sz w:val="24"/>
        </w:rPr>
        <w:t>la</w:t>
      </w:r>
      <w:r w:rsidR="005123DC">
        <w:rPr>
          <w:rFonts w:ascii="Arial" w:hAnsi="Arial" w:cs="Arial"/>
          <w:sz w:val="24"/>
        </w:rPr>
        <w:t>ngkah</w:t>
      </w:r>
      <w:r w:rsidR="00122727">
        <w:rPr>
          <w:rFonts w:ascii="Arial" w:hAnsi="Arial" w:cs="Arial"/>
          <w:sz w:val="24"/>
        </w:rPr>
        <w:t>-langkah</w:t>
      </w:r>
      <w:r w:rsidR="005123DC">
        <w:rPr>
          <w:rFonts w:ascii="Arial" w:hAnsi="Arial" w:cs="Arial"/>
          <w:sz w:val="24"/>
        </w:rPr>
        <w:t xml:space="preserve"> </w:t>
      </w:r>
      <w:r w:rsidRPr="003020EA">
        <w:rPr>
          <w:rFonts w:ascii="Arial" w:hAnsi="Arial" w:cs="Arial"/>
          <w:sz w:val="24"/>
        </w:rPr>
        <w:t xml:space="preserve">di bawah </w:t>
      </w:r>
      <w:r w:rsidRPr="003020EA">
        <w:rPr>
          <w:rFonts w:ascii="Arial" w:hAnsi="Arial" w:cs="Arial"/>
          <w:b/>
          <w:sz w:val="24"/>
        </w:rPr>
        <w:t>Pemodelan Proses Bisnes [F1.4]</w:t>
      </w:r>
      <w:r w:rsidR="005123DC">
        <w:rPr>
          <w:rFonts w:ascii="Arial" w:hAnsi="Arial" w:cs="Arial"/>
          <w:sz w:val="24"/>
        </w:rPr>
        <w:t xml:space="preserve"> dan l</w:t>
      </w:r>
      <w:r w:rsidRPr="003020EA">
        <w:rPr>
          <w:rFonts w:ascii="Arial" w:hAnsi="Arial" w:cs="Arial"/>
          <w:sz w:val="24"/>
        </w:rPr>
        <w:t xml:space="preserve">angkah 3b - </w:t>
      </w:r>
      <w:r w:rsidR="00E87DFE">
        <w:rPr>
          <w:rFonts w:ascii="Arial" w:hAnsi="Arial" w:cs="Arial"/>
          <w:sz w:val="24"/>
          <w:szCs w:val="24"/>
        </w:rPr>
        <w:t>p</w:t>
      </w:r>
      <w:r w:rsidR="00E87DFE" w:rsidRPr="000733DC">
        <w:rPr>
          <w:rFonts w:ascii="Arial" w:hAnsi="Arial" w:cs="Arial"/>
          <w:sz w:val="24"/>
          <w:szCs w:val="24"/>
        </w:rPr>
        <w:t xml:space="preserve">erkara </w:t>
      </w:r>
      <w:r w:rsidRPr="003020EA">
        <w:rPr>
          <w:rFonts w:ascii="Arial" w:hAnsi="Arial" w:cs="Arial"/>
          <w:sz w:val="24"/>
        </w:rPr>
        <w:t xml:space="preserve">ii di dalam </w:t>
      </w:r>
      <w:r w:rsidRPr="003020EA">
        <w:rPr>
          <w:rFonts w:ascii="Arial" w:hAnsi="Arial" w:cs="Arial"/>
          <w:b/>
          <w:sz w:val="24"/>
        </w:rPr>
        <w:t>Penyediaan Spesifikasi Keperluan Bisnes [F1.</w:t>
      </w:r>
      <w:r w:rsidR="00164D11">
        <w:rPr>
          <w:rFonts w:ascii="Arial" w:hAnsi="Arial" w:cs="Arial"/>
          <w:b/>
          <w:sz w:val="24"/>
        </w:rPr>
        <w:t>7</w:t>
      </w:r>
      <w:r w:rsidRPr="003020EA">
        <w:rPr>
          <w:rFonts w:ascii="Arial" w:hAnsi="Arial" w:cs="Arial"/>
          <w:b/>
          <w:sz w:val="24"/>
        </w:rPr>
        <w:t>]</w:t>
      </w:r>
      <w:r w:rsidRPr="003020EA">
        <w:rPr>
          <w:rFonts w:ascii="Arial" w:hAnsi="Arial" w:cs="Arial"/>
          <w:sz w:val="24"/>
        </w:rPr>
        <w:t xml:space="preserve"> untuk mendapatkan penjelasan lanjut berkenaan cara-cara untuk melengkapkan seksyen ini. </w:t>
      </w:r>
    </w:p>
    <w:p w14:paraId="10B8E003" w14:textId="5BD80B2D" w:rsidR="00122727" w:rsidRDefault="00122727" w:rsidP="00A37B8F">
      <w:pPr>
        <w:pStyle w:val="Style8"/>
        <w:numPr>
          <w:ilvl w:val="1"/>
          <w:numId w:val="29"/>
        </w:numPr>
        <w:spacing w:line="480" w:lineRule="auto"/>
        <w:ind w:left="990" w:hanging="630"/>
      </w:pPr>
      <w:r>
        <w:t>Keperluan Integrasi Sistem</w:t>
      </w:r>
    </w:p>
    <w:p w14:paraId="0A31A19B" w14:textId="2B777123" w:rsidR="003B3B44" w:rsidRDefault="003B3B44" w:rsidP="003B3B44">
      <w:pPr>
        <w:pStyle w:val="Style8"/>
        <w:numPr>
          <w:ilvl w:val="0"/>
          <w:numId w:val="0"/>
        </w:numPr>
        <w:spacing w:after="160" w:line="360" w:lineRule="auto"/>
        <w:ind w:left="992"/>
        <w:contextualSpacing/>
        <w:jc w:val="both"/>
        <w:rPr>
          <w:b w:val="0"/>
          <w:bCs/>
        </w:rPr>
      </w:pPr>
      <w:r>
        <w:rPr>
          <w:b w:val="0"/>
          <w:bCs/>
        </w:rPr>
        <w:t xml:space="preserve">Seksyen ini adalah ruangan untuk memasukkan </w:t>
      </w:r>
      <w:r w:rsidRPr="003B3B44">
        <w:rPr>
          <w:b w:val="0"/>
          <w:bCs/>
        </w:rPr>
        <w:t xml:space="preserve">hasil </w:t>
      </w:r>
      <w:r>
        <w:rPr>
          <w:b w:val="0"/>
          <w:bCs/>
        </w:rPr>
        <w:t>k</w:t>
      </w:r>
      <w:r w:rsidRPr="003B3B44">
        <w:rPr>
          <w:b w:val="0"/>
          <w:bCs/>
        </w:rPr>
        <w:t xml:space="preserve">eperluan </w:t>
      </w:r>
      <w:r>
        <w:rPr>
          <w:b w:val="0"/>
          <w:bCs/>
        </w:rPr>
        <w:t>i</w:t>
      </w:r>
      <w:r w:rsidRPr="003B3B44">
        <w:rPr>
          <w:b w:val="0"/>
          <w:bCs/>
        </w:rPr>
        <w:t xml:space="preserve">ntegrasi </w:t>
      </w:r>
      <w:r>
        <w:rPr>
          <w:b w:val="0"/>
          <w:bCs/>
        </w:rPr>
        <w:t>s</w:t>
      </w:r>
      <w:r w:rsidRPr="003B3B44">
        <w:rPr>
          <w:b w:val="0"/>
          <w:bCs/>
        </w:rPr>
        <w:t xml:space="preserve">istem yang telah dibangunkan dengan merujuk kepada langkah-langkah di </w:t>
      </w:r>
      <w:r w:rsidRPr="003B3B44">
        <w:t>Keperluan Integrasi Sistem [F1.5]</w:t>
      </w:r>
      <w:r>
        <w:rPr>
          <w:b w:val="0"/>
          <w:bCs/>
        </w:rPr>
        <w:t>.</w:t>
      </w:r>
    </w:p>
    <w:p w14:paraId="203C1931" w14:textId="77777777" w:rsidR="003B3B44" w:rsidRPr="003B3B44" w:rsidRDefault="003B3B44" w:rsidP="003B3B44">
      <w:pPr>
        <w:pStyle w:val="Style8"/>
        <w:numPr>
          <w:ilvl w:val="0"/>
          <w:numId w:val="0"/>
        </w:numPr>
        <w:spacing w:after="160" w:line="360" w:lineRule="auto"/>
        <w:ind w:left="992"/>
        <w:jc w:val="both"/>
        <w:rPr>
          <w:b w:val="0"/>
          <w:bCs/>
        </w:rPr>
      </w:pPr>
    </w:p>
    <w:p w14:paraId="61AF4A81" w14:textId="460D8BCC" w:rsidR="00122727" w:rsidRDefault="00122727" w:rsidP="00A37B8F">
      <w:pPr>
        <w:pStyle w:val="Style8"/>
        <w:numPr>
          <w:ilvl w:val="1"/>
          <w:numId w:val="29"/>
        </w:numPr>
        <w:spacing w:line="480" w:lineRule="auto"/>
        <w:ind w:left="990" w:hanging="630"/>
      </w:pPr>
      <w:r>
        <w:t>Keperluan Migrasi Data</w:t>
      </w:r>
    </w:p>
    <w:p w14:paraId="038FFDF0" w14:textId="16A1A381" w:rsidR="00122727" w:rsidRDefault="003B3B44" w:rsidP="003B3B44">
      <w:pPr>
        <w:pStyle w:val="Style8"/>
        <w:numPr>
          <w:ilvl w:val="0"/>
          <w:numId w:val="0"/>
        </w:numPr>
        <w:spacing w:after="160" w:line="360" w:lineRule="auto"/>
        <w:ind w:left="992"/>
        <w:contextualSpacing/>
        <w:jc w:val="both"/>
        <w:rPr>
          <w:b w:val="0"/>
          <w:bCs/>
        </w:rPr>
      </w:pPr>
      <w:r>
        <w:rPr>
          <w:b w:val="0"/>
          <w:bCs/>
        </w:rPr>
        <w:t xml:space="preserve">Seksyen ini adalah ruangan untuk </w:t>
      </w:r>
      <w:r w:rsidRPr="003B3B44">
        <w:rPr>
          <w:b w:val="0"/>
          <w:bCs/>
        </w:rPr>
        <w:t xml:space="preserve">hasil </w:t>
      </w:r>
      <w:r>
        <w:rPr>
          <w:b w:val="0"/>
          <w:bCs/>
        </w:rPr>
        <w:t>k</w:t>
      </w:r>
      <w:r w:rsidRPr="003B3B44">
        <w:rPr>
          <w:b w:val="0"/>
          <w:bCs/>
        </w:rPr>
        <w:t xml:space="preserve">eperluan </w:t>
      </w:r>
      <w:r>
        <w:rPr>
          <w:b w:val="0"/>
          <w:bCs/>
        </w:rPr>
        <w:t>m</w:t>
      </w:r>
      <w:r w:rsidRPr="003B3B44">
        <w:rPr>
          <w:b w:val="0"/>
          <w:bCs/>
        </w:rPr>
        <w:t xml:space="preserve">igrasi </w:t>
      </w:r>
      <w:r>
        <w:rPr>
          <w:b w:val="0"/>
          <w:bCs/>
        </w:rPr>
        <w:t>d</w:t>
      </w:r>
      <w:r w:rsidRPr="003B3B44">
        <w:rPr>
          <w:b w:val="0"/>
          <w:bCs/>
        </w:rPr>
        <w:t xml:space="preserve">ata yang telah dibangunkan dengan merujuk kepada langkah-langkah di </w:t>
      </w:r>
      <w:r w:rsidRPr="003B3B44">
        <w:t>Keperluan Migrasi Data [F1.6]</w:t>
      </w:r>
      <w:r>
        <w:rPr>
          <w:b w:val="0"/>
          <w:bCs/>
        </w:rPr>
        <w:t>.</w:t>
      </w:r>
    </w:p>
    <w:p w14:paraId="2D198B1C" w14:textId="77777777" w:rsidR="003B3B44" w:rsidRPr="003B3B44" w:rsidRDefault="003B3B44" w:rsidP="003B3B44">
      <w:pPr>
        <w:pStyle w:val="Style8"/>
        <w:numPr>
          <w:ilvl w:val="0"/>
          <w:numId w:val="0"/>
        </w:numPr>
        <w:spacing w:after="160" w:line="360" w:lineRule="auto"/>
        <w:ind w:left="992"/>
        <w:contextualSpacing/>
        <w:jc w:val="both"/>
        <w:rPr>
          <w:b w:val="0"/>
          <w:bCs/>
        </w:rPr>
      </w:pPr>
    </w:p>
    <w:p w14:paraId="6F5D8C3E" w14:textId="77777777" w:rsidR="003020EA" w:rsidRPr="00A37B8F" w:rsidRDefault="003020EA" w:rsidP="00A37B8F">
      <w:pPr>
        <w:spacing w:line="360" w:lineRule="auto"/>
        <w:ind w:left="9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DA07ED" w14:textId="77777777" w:rsidR="00E1345C" w:rsidRPr="003B3FD2" w:rsidRDefault="00E1345C" w:rsidP="00CE1932">
      <w:pPr>
        <w:pStyle w:val="Style2"/>
      </w:pPr>
      <w:r w:rsidRPr="003B3FD2">
        <w:lastRenderedPageBreak/>
        <w:t>Lampiran</w:t>
      </w:r>
    </w:p>
    <w:p w14:paraId="316F1465" w14:textId="77777777" w:rsidR="009D0ACE" w:rsidRPr="003B3FD2" w:rsidRDefault="009D0ACE" w:rsidP="00483226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merupakan ruangan untuk </w:t>
      </w:r>
      <w:r w:rsidR="00483226">
        <w:rPr>
          <w:rFonts w:ascii="Arial" w:hAnsi="Arial" w:cs="Arial"/>
          <w:sz w:val="24"/>
          <w:szCs w:val="24"/>
        </w:rPr>
        <w:t xml:space="preserve">menyertakan </w:t>
      </w:r>
      <w:r w:rsidR="00483226" w:rsidRPr="00483226">
        <w:rPr>
          <w:rFonts w:ascii="Arial" w:hAnsi="Arial" w:cs="Arial"/>
          <w:sz w:val="24"/>
          <w:szCs w:val="24"/>
        </w:rPr>
        <w:t>dokumen-dokumen sokongan yang perlu dirujuk seperti pekeliling, minit mesyuarat, borang-borang fizikal, surat-surat dan sebagainya.</w:t>
      </w:r>
    </w:p>
    <w:sectPr w:rsidR="009D0ACE" w:rsidRPr="003B3FD2" w:rsidSect="00DF2137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5719" w14:textId="77777777" w:rsidR="006A2558" w:rsidRDefault="006A2558" w:rsidP="00145ECA">
      <w:pPr>
        <w:spacing w:after="0" w:line="240" w:lineRule="auto"/>
      </w:pPr>
      <w:r>
        <w:separator/>
      </w:r>
    </w:p>
  </w:endnote>
  <w:endnote w:type="continuationSeparator" w:id="0">
    <w:p w14:paraId="0330817A" w14:textId="77777777" w:rsidR="006A2558" w:rsidRDefault="006A2558" w:rsidP="0014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FC81" w14:textId="77777777" w:rsidR="00145ECA" w:rsidRDefault="00145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AA48" w14:textId="77777777" w:rsidR="006A2558" w:rsidRDefault="006A2558" w:rsidP="00145ECA">
      <w:pPr>
        <w:spacing w:after="0" w:line="240" w:lineRule="auto"/>
      </w:pPr>
      <w:r>
        <w:separator/>
      </w:r>
    </w:p>
  </w:footnote>
  <w:footnote w:type="continuationSeparator" w:id="0">
    <w:p w14:paraId="7753E2DC" w14:textId="77777777" w:rsidR="006A2558" w:rsidRDefault="006A2558" w:rsidP="0014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BA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9A24487"/>
    <w:multiLevelType w:val="hybridMultilevel"/>
    <w:tmpl w:val="54A0EB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16E6"/>
    <w:multiLevelType w:val="multilevel"/>
    <w:tmpl w:val="76949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A520FF"/>
    <w:multiLevelType w:val="hybridMultilevel"/>
    <w:tmpl w:val="0B144178"/>
    <w:lvl w:ilvl="0" w:tplc="490E065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2214" w:hanging="360"/>
      </w:pPr>
    </w:lvl>
    <w:lvl w:ilvl="2" w:tplc="043E001B" w:tentative="1">
      <w:start w:val="1"/>
      <w:numFmt w:val="lowerRoman"/>
      <w:lvlText w:val="%3."/>
      <w:lvlJc w:val="right"/>
      <w:pPr>
        <w:ind w:left="2934" w:hanging="180"/>
      </w:pPr>
    </w:lvl>
    <w:lvl w:ilvl="3" w:tplc="043E000F" w:tentative="1">
      <w:start w:val="1"/>
      <w:numFmt w:val="decimal"/>
      <w:lvlText w:val="%4."/>
      <w:lvlJc w:val="left"/>
      <w:pPr>
        <w:ind w:left="3654" w:hanging="360"/>
      </w:pPr>
    </w:lvl>
    <w:lvl w:ilvl="4" w:tplc="043E0019" w:tentative="1">
      <w:start w:val="1"/>
      <w:numFmt w:val="lowerLetter"/>
      <w:lvlText w:val="%5."/>
      <w:lvlJc w:val="left"/>
      <w:pPr>
        <w:ind w:left="4374" w:hanging="360"/>
      </w:pPr>
    </w:lvl>
    <w:lvl w:ilvl="5" w:tplc="043E001B" w:tentative="1">
      <w:start w:val="1"/>
      <w:numFmt w:val="lowerRoman"/>
      <w:lvlText w:val="%6."/>
      <w:lvlJc w:val="right"/>
      <w:pPr>
        <w:ind w:left="5094" w:hanging="180"/>
      </w:pPr>
    </w:lvl>
    <w:lvl w:ilvl="6" w:tplc="043E000F" w:tentative="1">
      <w:start w:val="1"/>
      <w:numFmt w:val="decimal"/>
      <w:lvlText w:val="%7."/>
      <w:lvlJc w:val="left"/>
      <w:pPr>
        <w:ind w:left="5814" w:hanging="360"/>
      </w:pPr>
    </w:lvl>
    <w:lvl w:ilvl="7" w:tplc="043E0019" w:tentative="1">
      <w:start w:val="1"/>
      <w:numFmt w:val="lowerLetter"/>
      <w:lvlText w:val="%8."/>
      <w:lvlJc w:val="left"/>
      <w:pPr>
        <w:ind w:left="6534" w:hanging="360"/>
      </w:pPr>
    </w:lvl>
    <w:lvl w:ilvl="8" w:tplc="043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4B5237D"/>
    <w:multiLevelType w:val="hybridMultilevel"/>
    <w:tmpl w:val="43465F70"/>
    <w:lvl w:ilvl="0" w:tplc="B2D88A54">
      <w:start w:val="1"/>
      <w:numFmt w:val="decimal"/>
      <w:pStyle w:val="Style7"/>
      <w:lvlText w:val="%1."/>
      <w:lvlJc w:val="left"/>
      <w:pPr>
        <w:ind w:left="6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96" w:hanging="360"/>
      </w:pPr>
    </w:lvl>
    <w:lvl w:ilvl="2" w:tplc="0409001B" w:tentative="1">
      <w:start w:val="1"/>
      <w:numFmt w:val="lowerRoman"/>
      <w:lvlText w:val="%3."/>
      <w:lvlJc w:val="right"/>
      <w:pPr>
        <w:ind w:left="7716" w:hanging="180"/>
      </w:pPr>
    </w:lvl>
    <w:lvl w:ilvl="3" w:tplc="0409000F">
      <w:start w:val="1"/>
      <w:numFmt w:val="decimal"/>
      <w:lvlText w:val="%4."/>
      <w:lvlJc w:val="left"/>
      <w:pPr>
        <w:ind w:left="8436" w:hanging="360"/>
      </w:pPr>
    </w:lvl>
    <w:lvl w:ilvl="4" w:tplc="04090019" w:tentative="1">
      <w:start w:val="1"/>
      <w:numFmt w:val="lowerLetter"/>
      <w:lvlText w:val="%5."/>
      <w:lvlJc w:val="left"/>
      <w:pPr>
        <w:ind w:left="9156" w:hanging="360"/>
      </w:pPr>
    </w:lvl>
    <w:lvl w:ilvl="5" w:tplc="0409001B" w:tentative="1">
      <w:start w:val="1"/>
      <w:numFmt w:val="lowerRoman"/>
      <w:lvlText w:val="%6."/>
      <w:lvlJc w:val="right"/>
      <w:pPr>
        <w:ind w:left="9876" w:hanging="180"/>
      </w:pPr>
    </w:lvl>
    <w:lvl w:ilvl="6" w:tplc="0409000F" w:tentative="1">
      <w:start w:val="1"/>
      <w:numFmt w:val="decimal"/>
      <w:lvlText w:val="%7."/>
      <w:lvlJc w:val="left"/>
      <w:pPr>
        <w:ind w:left="10596" w:hanging="360"/>
      </w:pPr>
    </w:lvl>
    <w:lvl w:ilvl="7" w:tplc="04090019" w:tentative="1">
      <w:start w:val="1"/>
      <w:numFmt w:val="lowerLetter"/>
      <w:lvlText w:val="%8."/>
      <w:lvlJc w:val="left"/>
      <w:pPr>
        <w:ind w:left="11316" w:hanging="360"/>
      </w:pPr>
    </w:lvl>
    <w:lvl w:ilvl="8" w:tplc="0409001B" w:tentative="1">
      <w:start w:val="1"/>
      <w:numFmt w:val="lowerRoman"/>
      <w:lvlText w:val="%9."/>
      <w:lvlJc w:val="right"/>
      <w:pPr>
        <w:ind w:left="12036" w:hanging="180"/>
      </w:pPr>
    </w:lvl>
  </w:abstractNum>
  <w:abstractNum w:abstractNumId="5" w15:restartNumberingAfterBreak="0">
    <w:nsid w:val="154C2F66"/>
    <w:multiLevelType w:val="multilevel"/>
    <w:tmpl w:val="83E2E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8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603726"/>
    <w:multiLevelType w:val="multilevel"/>
    <w:tmpl w:val="8F563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676CE2"/>
    <w:multiLevelType w:val="multilevel"/>
    <w:tmpl w:val="AFA62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0D354D"/>
    <w:multiLevelType w:val="hybridMultilevel"/>
    <w:tmpl w:val="8BE0AB4A"/>
    <w:lvl w:ilvl="0" w:tplc="6304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A21211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8F77C1"/>
    <w:multiLevelType w:val="hybridMultilevel"/>
    <w:tmpl w:val="9CB448DA"/>
    <w:lvl w:ilvl="0" w:tplc="4AFAD42E">
      <w:start w:val="1"/>
      <w:numFmt w:val="lowerRoman"/>
      <w:lvlText w:val="%1)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0ECB"/>
    <w:multiLevelType w:val="hybridMultilevel"/>
    <w:tmpl w:val="8BD86F64"/>
    <w:lvl w:ilvl="0" w:tplc="043E0019">
      <w:start w:val="1"/>
      <w:numFmt w:val="lowerLetter"/>
      <w:lvlText w:val="%1."/>
      <w:lvlJc w:val="left"/>
      <w:pPr>
        <w:ind w:left="1800" w:hanging="360"/>
      </w:pPr>
    </w:lvl>
    <w:lvl w:ilvl="1" w:tplc="043E0019" w:tentative="1">
      <w:start w:val="1"/>
      <w:numFmt w:val="lowerLetter"/>
      <w:lvlText w:val="%2."/>
      <w:lvlJc w:val="left"/>
      <w:pPr>
        <w:ind w:left="2520" w:hanging="360"/>
      </w:pPr>
    </w:lvl>
    <w:lvl w:ilvl="2" w:tplc="043E001B" w:tentative="1">
      <w:start w:val="1"/>
      <w:numFmt w:val="lowerRoman"/>
      <w:lvlText w:val="%3."/>
      <w:lvlJc w:val="right"/>
      <w:pPr>
        <w:ind w:left="3240" w:hanging="180"/>
      </w:pPr>
    </w:lvl>
    <w:lvl w:ilvl="3" w:tplc="043E000F" w:tentative="1">
      <w:start w:val="1"/>
      <w:numFmt w:val="decimal"/>
      <w:lvlText w:val="%4."/>
      <w:lvlJc w:val="left"/>
      <w:pPr>
        <w:ind w:left="3960" w:hanging="360"/>
      </w:pPr>
    </w:lvl>
    <w:lvl w:ilvl="4" w:tplc="043E0019" w:tentative="1">
      <w:start w:val="1"/>
      <w:numFmt w:val="lowerLetter"/>
      <w:lvlText w:val="%5."/>
      <w:lvlJc w:val="left"/>
      <w:pPr>
        <w:ind w:left="4680" w:hanging="360"/>
      </w:pPr>
    </w:lvl>
    <w:lvl w:ilvl="5" w:tplc="043E001B" w:tentative="1">
      <w:start w:val="1"/>
      <w:numFmt w:val="lowerRoman"/>
      <w:lvlText w:val="%6."/>
      <w:lvlJc w:val="right"/>
      <w:pPr>
        <w:ind w:left="5400" w:hanging="180"/>
      </w:pPr>
    </w:lvl>
    <w:lvl w:ilvl="6" w:tplc="043E000F" w:tentative="1">
      <w:start w:val="1"/>
      <w:numFmt w:val="decimal"/>
      <w:lvlText w:val="%7."/>
      <w:lvlJc w:val="left"/>
      <w:pPr>
        <w:ind w:left="6120" w:hanging="360"/>
      </w:pPr>
    </w:lvl>
    <w:lvl w:ilvl="7" w:tplc="043E0019" w:tentative="1">
      <w:start w:val="1"/>
      <w:numFmt w:val="lowerLetter"/>
      <w:lvlText w:val="%8."/>
      <w:lvlJc w:val="left"/>
      <w:pPr>
        <w:ind w:left="6840" w:hanging="360"/>
      </w:pPr>
    </w:lvl>
    <w:lvl w:ilvl="8" w:tplc="043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1D0131"/>
    <w:multiLevelType w:val="multilevel"/>
    <w:tmpl w:val="60AC2598"/>
    <w:lvl w:ilvl="0">
      <w:start w:val="1"/>
      <w:numFmt w:val="decimal"/>
      <w:pStyle w:val="Style2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Style6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pStyle w:val="Style4"/>
      <w:lvlText w:val="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F50775"/>
    <w:multiLevelType w:val="hybridMultilevel"/>
    <w:tmpl w:val="E5C8AD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D274D"/>
    <w:multiLevelType w:val="hybridMultilevel"/>
    <w:tmpl w:val="CB92266C"/>
    <w:lvl w:ilvl="0" w:tplc="043E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574" w:hanging="360"/>
      </w:pPr>
    </w:lvl>
    <w:lvl w:ilvl="2" w:tplc="043E001B" w:tentative="1">
      <w:start w:val="1"/>
      <w:numFmt w:val="lowerRoman"/>
      <w:lvlText w:val="%3."/>
      <w:lvlJc w:val="right"/>
      <w:pPr>
        <w:ind w:left="3294" w:hanging="180"/>
      </w:pPr>
    </w:lvl>
    <w:lvl w:ilvl="3" w:tplc="043E000F" w:tentative="1">
      <w:start w:val="1"/>
      <w:numFmt w:val="decimal"/>
      <w:lvlText w:val="%4."/>
      <w:lvlJc w:val="left"/>
      <w:pPr>
        <w:ind w:left="4014" w:hanging="360"/>
      </w:pPr>
    </w:lvl>
    <w:lvl w:ilvl="4" w:tplc="043E0019" w:tentative="1">
      <w:start w:val="1"/>
      <w:numFmt w:val="lowerLetter"/>
      <w:lvlText w:val="%5."/>
      <w:lvlJc w:val="left"/>
      <w:pPr>
        <w:ind w:left="4734" w:hanging="360"/>
      </w:pPr>
    </w:lvl>
    <w:lvl w:ilvl="5" w:tplc="043E001B" w:tentative="1">
      <w:start w:val="1"/>
      <w:numFmt w:val="lowerRoman"/>
      <w:lvlText w:val="%6."/>
      <w:lvlJc w:val="right"/>
      <w:pPr>
        <w:ind w:left="5454" w:hanging="180"/>
      </w:pPr>
    </w:lvl>
    <w:lvl w:ilvl="6" w:tplc="043E000F" w:tentative="1">
      <w:start w:val="1"/>
      <w:numFmt w:val="decimal"/>
      <w:lvlText w:val="%7."/>
      <w:lvlJc w:val="left"/>
      <w:pPr>
        <w:ind w:left="6174" w:hanging="360"/>
      </w:pPr>
    </w:lvl>
    <w:lvl w:ilvl="7" w:tplc="043E0019" w:tentative="1">
      <w:start w:val="1"/>
      <w:numFmt w:val="lowerLetter"/>
      <w:lvlText w:val="%8."/>
      <w:lvlJc w:val="left"/>
      <w:pPr>
        <w:ind w:left="6894" w:hanging="360"/>
      </w:pPr>
    </w:lvl>
    <w:lvl w:ilvl="8" w:tplc="043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46058E6"/>
    <w:multiLevelType w:val="multilevel"/>
    <w:tmpl w:val="235CCD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tyle9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F637F7"/>
    <w:multiLevelType w:val="hybridMultilevel"/>
    <w:tmpl w:val="68BA335E"/>
    <w:lvl w:ilvl="0" w:tplc="043E0017">
      <w:start w:val="1"/>
      <w:numFmt w:val="lowerLetter"/>
      <w:lvlText w:val="%1)"/>
      <w:lvlJc w:val="left"/>
      <w:pPr>
        <w:ind w:left="2705" w:hanging="360"/>
      </w:pPr>
    </w:lvl>
    <w:lvl w:ilvl="1" w:tplc="043E0019" w:tentative="1">
      <w:start w:val="1"/>
      <w:numFmt w:val="lowerLetter"/>
      <w:lvlText w:val="%2."/>
      <w:lvlJc w:val="left"/>
      <w:pPr>
        <w:ind w:left="3425" w:hanging="360"/>
      </w:pPr>
    </w:lvl>
    <w:lvl w:ilvl="2" w:tplc="043E001B" w:tentative="1">
      <w:start w:val="1"/>
      <w:numFmt w:val="lowerRoman"/>
      <w:lvlText w:val="%3."/>
      <w:lvlJc w:val="right"/>
      <w:pPr>
        <w:ind w:left="4145" w:hanging="180"/>
      </w:pPr>
    </w:lvl>
    <w:lvl w:ilvl="3" w:tplc="043E000F" w:tentative="1">
      <w:start w:val="1"/>
      <w:numFmt w:val="decimal"/>
      <w:lvlText w:val="%4."/>
      <w:lvlJc w:val="left"/>
      <w:pPr>
        <w:ind w:left="4865" w:hanging="360"/>
      </w:pPr>
    </w:lvl>
    <w:lvl w:ilvl="4" w:tplc="043E0019" w:tentative="1">
      <w:start w:val="1"/>
      <w:numFmt w:val="lowerLetter"/>
      <w:lvlText w:val="%5."/>
      <w:lvlJc w:val="left"/>
      <w:pPr>
        <w:ind w:left="5585" w:hanging="360"/>
      </w:pPr>
    </w:lvl>
    <w:lvl w:ilvl="5" w:tplc="043E001B" w:tentative="1">
      <w:start w:val="1"/>
      <w:numFmt w:val="lowerRoman"/>
      <w:lvlText w:val="%6."/>
      <w:lvlJc w:val="right"/>
      <w:pPr>
        <w:ind w:left="6305" w:hanging="180"/>
      </w:pPr>
    </w:lvl>
    <w:lvl w:ilvl="6" w:tplc="043E000F" w:tentative="1">
      <w:start w:val="1"/>
      <w:numFmt w:val="decimal"/>
      <w:lvlText w:val="%7."/>
      <w:lvlJc w:val="left"/>
      <w:pPr>
        <w:ind w:left="7025" w:hanging="360"/>
      </w:pPr>
    </w:lvl>
    <w:lvl w:ilvl="7" w:tplc="043E0019" w:tentative="1">
      <w:start w:val="1"/>
      <w:numFmt w:val="lowerLetter"/>
      <w:lvlText w:val="%8."/>
      <w:lvlJc w:val="left"/>
      <w:pPr>
        <w:ind w:left="7745" w:hanging="360"/>
      </w:pPr>
    </w:lvl>
    <w:lvl w:ilvl="8" w:tplc="043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4FAF292F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82580F"/>
    <w:multiLevelType w:val="hybridMultilevel"/>
    <w:tmpl w:val="22F44C7A"/>
    <w:lvl w:ilvl="0" w:tplc="043E000F">
      <w:start w:val="1"/>
      <w:numFmt w:val="decimal"/>
      <w:lvlText w:val="%1."/>
      <w:lvlJc w:val="left"/>
      <w:pPr>
        <w:ind w:left="1080" w:hanging="360"/>
      </w:p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F7D2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69047914"/>
    <w:multiLevelType w:val="multilevel"/>
    <w:tmpl w:val="8A5A2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low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022852"/>
    <w:multiLevelType w:val="multilevel"/>
    <w:tmpl w:val="F412D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B9E4F27"/>
    <w:multiLevelType w:val="multilevel"/>
    <w:tmpl w:val="71A07C28"/>
    <w:lvl w:ilvl="0">
      <w:start w:val="8"/>
      <w:numFmt w:val="lowerRoman"/>
      <w:pStyle w:val="Style5"/>
      <w:lvlText w:val="%1."/>
      <w:lvlJc w:val="right"/>
      <w:pPr>
        <w:ind w:left="360" w:hanging="360"/>
      </w:pPr>
      <w:rPr>
        <w:rFonts w:hint="default"/>
      </w:rPr>
    </w:lvl>
    <w:lvl w:ilvl="1">
      <w:start w:val="8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FC32AD"/>
    <w:multiLevelType w:val="hybridMultilevel"/>
    <w:tmpl w:val="87C4EB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04BDA"/>
    <w:multiLevelType w:val="hybridMultilevel"/>
    <w:tmpl w:val="CDEA37DE"/>
    <w:lvl w:ilvl="0" w:tplc="C902F7A6">
      <w:start w:val="1"/>
      <w:numFmt w:val="lowerRoman"/>
      <w:pStyle w:val="Style1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D4ECC"/>
    <w:multiLevelType w:val="hybridMultilevel"/>
    <w:tmpl w:val="59464BA2"/>
    <w:lvl w:ilvl="0" w:tplc="043E000F">
      <w:start w:val="1"/>
      <w:numFmt w:val="decimal"/>
      <w:lvlText w:val="%1."/>
      <w:lvlJc w:val="left"/>
      <w:pPr>
        <w:ind w:left="1854" w:hanging="360"/>
      </w:pPr>
    </w:lvl>
    <w:lvl w:ilvl="1" w:tplc="043E0019" w:tentative="1">
      <w:start w:val="1"/>
      <w:numFmt w:val="lowerLetter"/>
      <w:lvlText w:val="%2."/>
      <w:lvlJc w:val="left"/>
      <w:pPr>
        <w:ind w:left="2574" w:hanging="360"/>
      </w:pPr>
    </w:lvl>
    <w:lvl w:ilvl="2" w:tplc="043E001B" w:tentative="1">
      <w:start w:val="1"/>
      <w:numFmt w:val="lowerRoman"/>
      <w:lvlText w:val="%3."/>
      <w:lvlJc w:val="right"/>
      <w:pPr>
        <w:ind w:left="3294" w:hanging="180"/>
      </w:pPr>
    </w:lvl>
    <w:lvl w:ilvl="3" w:tplc="043E000F" w:tentative="1">
      <w:start w:val="1"/>
      <w:numFmt w:val="decimal"/>
      <w:lvlText w:val="%4."/>
      <w:lvlJc w:val="left"/>
      <w:pPr>
        <w:ind w:left="4014" w:hanging="360"/>
      </w:pPr>
    </w:lvl>
    <w:lvl w:ilvl="4" w:tplc="043E0019" w:tentative="1">
      <w:start w:val="1"/>
      <w:numFmt w:val="lowerLetter"/>
      <w:lvlText w:val="%5."/>
      <w:lvlJc w:val="left"/>
      <w:pPr>
        <w:ind w:left="4734" w:hanging="360"/>
      </w:pPr>
    </w:lvl>
    <w:lvl w:ilvl="5" w:tplc="043E001B" w:tentative="1">
      <w:start w:val="1"/>
      <w:numFmt w:val="lowerRoman"/>
      <w:lvlText w:val="%6."/>
      <w:lvlJc w:val="right"/>
      <w:pPr>
        <w:ind w:left="5454" w:hanging="180"/>
      </w:pPr>
    </w:lvl>
    <w:lvl w:ilvl="6" w:tplc="043E000F" w:tentative="1">
      <w:start w:val="1"/>
      <w:numFmt w:val="decimal"/>
      <w:lvlText w:val="%7."/>
      <w:lvlJc w:val="left"/>
      <w:pPr>
        <w:ind w:left="6174" w:hanging="360"/>
      </w:pPr>
    </w:lvl>
    <w:lvl w:ilvl="7" w:tplc="043E0019" w:tentative="1">
      <w:start w:val="1"/>
      <w:numFmt w:val="lowerLetter"/>
      <w:lvlText w:val="%8."/>
      <w:lvlJc w:val="left"/>
      <w:pPr>
        <w:ind w:left="6894" w:hanging="360"/>
      </w:pPr>
    </w:lvl>
    <w:lvl w:ilvl="8" w:tplc="043E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10"/>
  </w:num>
  <w:num w:numId="5">
    <w:abstractNumId w:val="3"/>
  </w:num>
  <w:num w:numId="6">
    <w:abstractNumId w:val="9"/>
  </w:num>
  <w:num w:numId="7">
    <w:abstractNumId w:val="22"/>
  </w:num>
  <w:num w:numId="8">
    <w:abstractNumId w:val="12"/>
  </w:num>
  <w:num w:numId="9">
    <w:abstractNumId w:val="8"/>
  </w:num>
  <w:num w:numId="10">
    <w:abstractNumId w:val="1"/>
  </w:num>
  <w:num w:numId="11">
    <w:abstractNumId w:val="16"/>
  </w:num>
  <w:num w:numId="12">
    <w:abstractNumId w:val="7"/>
  </w:num>
  <w:num w:numId="13">
    <w:abstractNumId w:val="2"/>
  </w:num>
  <w:num w:numId="14">
    <w:abstractNumId w:val="13"/>
  </w:num>
  <w:num w:numId="15">
    <w:abstractNumId w:val="24"/>
  </w:num>
  <w:num w:numId="16">
    <w:abstractNumId w:val="15"/>
  </w:num>
  <w:num w:numId="17">
    <w:abstractNumId w:val="21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6"/>
  </w:num>
  <w:num w:numId="24">
    <w:abstractNumId w:val="4"/>
  </w:num>
  <w:num w:numId="25">
    <w:abstractNumId w:val="0"/>
  </w:num>
  <w:num w:numId="26">
    <w:abstractNumId w:val="18"/>
  </w:num>
  <w:num w:numId="27">
    <w:abstractNumId w:val="5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5C"/>
    <w:rsid w:val="00001F07"/>
    <w:rsid w:val="00007085"/>
    <w:rsid w:val="00046BE3"/>
    <w:rsid w:val="000726B7"/>
    <w:rsid w:val="000733DC"/>
    <w:rsid w:val="00090B0B"/>
    <w:rsid w:val="000A5ABF"/>
    <w:rsid w:val="000B3711"/>
    <w:rsid w:val="000C408D"/>
    <w:rsid w:val="00113E80"/>
    <w:rsid w:val="00122727"/>
    <w:rsid w:val="00145ECA"/>
    <w:rsid w:val="001520A1"/>
    <w:rsid w:val="00164D11"/>
    <w:rsid w:val="00173EC8"/>
    <w:rsid w:val="001908E4"/>
    <w:rsid w:val="001A325C"/>
    <w:rsid w:val="001B3FBC"/>
    <w:rsid w:val="001D48A4"/>
    <w:rsid w:val="001D5208"/>
    <w:rsid w:val="001E2C3C"/>
    <w:rsid w:val="001E6040"/>
    <w:rsid w:val="00200811"/>
    <w:rsid w:val="00200992"/>
    <w:rsid w:val="00210219"/>
    <w:rsid w:val="00226209"/>
    <w:rsid w:val="00232518"/>
    <w:rsid w:val="002347A5"/>
    <w:rsid w:val="00251922"/>
    <w:rsid w:val="00251AAF"/>
    <w:rsid w:val="00255900"/>
    <w:rsid w:val="00295549"/>
    <w:rsid w:val="002B38ED"/>
    <w:rsid w:val="002C16EB"/>
    <w:rsid w:val="002C58CE"/>
    <w:rsid w:val="002C756D"/>
    <w:rsid w:val="002D0119"/>
    <w:rsid w:val="002D052A"/>
    <w:rsid w:val="002D7DC5"/>
    <w:rsid w:val="002E128F"/>
    <w:rsid w:val="002F2945"/>
    <w:rsid w:val="002F7988"/>
    <w:rsid w:val="003020EA"/>
    <w:rsid w:val="00347A8A"/>
    <w:rsid w:val="00353223"/>
    <w:rsid w:val="00354547"/>
    <w:rsid w:val="00354648"/>
    <w:rsid w:val="00355CD4"/>
    <w:rsid w:val="003633F6"/>
    <w:rsid w:val="003811FA"/>
    <w:rsid w:val="00391057"/>
    <w:rsid w:val="003A41DD"/>
    <w:rsid w:val="003B3B44"/>
    <w:rsid w:val="003B3FD2"/>
    <w:rsid w:val="003E7327"/>
    <w:rsid w:val="003E7D20"/>
    <w:rsid w:val="003F410B"/>
    <w:rsid w:val="004042F9"/>
    <w:rsid w:val="0042195B"/>
    <w:rsid w:val="0044209F"/>
    <w:rsid w:val="00444B85"/>
    <w:rsid w:val="004523CF"/>
    <w:rsid w:val="00460F04"/>
    <w:rsid w:val="0046446B"/>
    <w:rsid w:val="0047409B"/>
    <w:rsid w:val="004756FE"/>
    <w:rsid w:val="00483226"/>
    <w:rsid w:val="004937C4"/>
    <w:rsid w:val="00496472"/>
    <w:rsid w:val="004B0EF5"/>
    <w:rsid w:val="004B531C"/>
    <w:rsid w:val="004D38E5"/>
    <w:rsid w:val="004E3BD3"/>
    <w:rsid w:val="0050082C"/>
    <w:rsid w:val="00501969"/>
    <w:rsid w:val="00506C02"/>
    <w:rsid w:val="00507EC5"/>
    <w:rsid w:val="00511445"/>
    <w:rsid w:val="005123DC"/>
    <w:rsid w:val="005144EA"/>
    <w:rsid w:val="00517629"/>
    <w:rsid w:val="00525299"/>
    <w:rsid w:val="00547CEF"/>
    <w:rsid w:val="00555B1F"/>
    <w:rsid w:val="00557A6F"/>
    <w:rsid w:val="0057194C"/>
    <w:rsid w:val="005810F6"/>
    <w:rsid w:val="00581D79"/>
    <w:rsid w:val="00590794"/>
    <w:rsid w:val="0059610B"/>
    <w:rsid w:val="005A7005"/>
    <w:rsid w:val="005B5548"/>
    <w:rsid w:val="005B62E7"/>
    <w:rsid w:val="005C7072"/>
    <w:rsid w:val="005D50FC"/>
    <w:rsid w:val="005D6C9D"/>
    <w:rsid w:val="00615878"/>
    <w:rsid w:val="00623D39"/>
    <w:rsid w:val="006245B3"/>
    <w:rsid w:val="0063230E"/>
    <w:rsid w:val="00632668"/>
    <w:rsid w:val="0063667E"/>
    <w:rsid w:val="00640CEC"/>
    <w:rsid w:val="00653AF0"/>
    <w:rsid w:val="00684CE4"/>
    <w:rsid w:val="00691189"/>
    <w:rsid w:val="00691CE8"/>
    <w:rsid w:val="00697E67"/>
    <w:rsid w:val="006A06D3"/>
    <w:rsid w:val="006A2558"/>
    <w:rsid w:val="006B3E02"/>
    <w:rsid w:val="006B543C"/>
    <w:rsid w:val="006B62C9"/>
    <w:rsid w:val="006C085A"/>
    <w:rsid w:val="006D17A6"/>
    <w:rsid w:val="006E2B2E"/>
    <w:rsid w:val="006E4B17"/>
    <w:rsid w:val="006F6504"/>
    <w:rsid w:val="007037EE"/>
    <w:rsid w:val="0071136B"/>
    <w:rsid w:val="00712464"/>
    <w:rsid w:val="007219B8"/>
    <w:rsid w:val="007374C4"/>
    <w:rsid w:val="00737955"/>
    <w:rsid w:val="00751096"/>
    <w:rsid w:val="00755062"/>
    <w:rsid w:val="00761443"/>
    <w:rsid w:val="007617C2"/>
    <w:rsid w:val="0076608D"/>
    <w:rsid w:val="00791659"/>
    <w:rsid w:val="007D6C98"/>
    <w:rsid w:val="007F48B9"/>
    <w:rsid w:val="0083155C"/>
    <w:rsid w:val="008336FA"/>
    <w:rsid w:val="0084468C"/>
    <w:rsid w:val="00880F66"/>
    <w:rsid w:val="00894890"/>
    <w:rsid w:val="00896A23"/>
    <w:rsid w:val="008A2AFC"/>
    <w:rsid w:val="008A451F"/>
    <w:rsid w:val="008A5871"/>
    <w:rsid w:val="008B0508"/>
    <w:rsid w:val="008B0884"/>
    <w:rsid w:val="008B2212"/>
    <w:rsid w:val="008B7957"/>
    <w:rsid w:val="008C0A72"/>
    <w:rsid w:val="008C2493"/>
    <w:rsid w:val="008C61EC"/>
    <w:rsid w:val="008C7F6B"/>
    <w:rsid w:val="008D282F"/>
    <w:rsid w:val="008D36D5"/>
    <w:rsid w:val="008E05C1"/>
    <w:rsid w:val="008F272B"/>
    <w:rsid w:val="0090663F"/>
    <w:rsid w:val="0092035B"/>
    <w:rsid w:val="00922065"/>
    <w:rsid w:val="00926E22"/>
    <w:rsid w:val="00945B8E"/>
    <w:rsid w:val="00956F1C"/>
    <w:rsid w:val="0096549E"/>
    <w:rsid w:val="00991A4F"/>
    <w:rsid w:val="009C2277"/>
    <w:rsid w:val="009D0ACE"/>
    <w:rsid w:val="009D3DC2"/>
    <w:rsid w:val="009D5185"/>
    <w:rsid w:val="009E1278"/>
    <w:rsid w:val="009E36BF"/>
    <w:rsid w:val="009E3D3D"/>
    <w:rsid w:val="009F3C2B"/>
    <w:rsid w:val="009F5103"/>
    <w:rsid w:val="00A1636F"/>
    <w:rsid w:val="00A37B8F"/>
    <w:rsid w:val="00A5599C"/>
    <w:rsid w:val="00A55B18"/>
    <w:rsid w:val="00A65C7B"/>
    <w:rsid w:val="00A74B61"/>
    <w:rsid w:val="00A86771"/>
    <w:rsid w:val="00A94595"/>
    <w:rsid w:val="00A9507B"/>
    <w:rsid w:val="00AC56AC"/>
    <w:rsid w:val="00AD3648"/>
    <w:rsid w:val="00AD419B"/>
    <w:rsid w:val="00AE4C92"/>
    <w:rsid w:val="00B06BA5"/>
    <w:rsid w:val="00B11191"/>
    <w:rsid w:val="00B16E5E"/>
    <w:rsid w:val="00B2788D"/>
    <w:rsid w:val="00B32CEA"/>
    <w:rsid w:val="00B34D8F"/>
    <w:rsid w:val="00B40145"/>
    <w:rsid w:val="00B767C2"/>
    <w:rsid w:val="00B86538"/>
    <w:rsid w:val="00B86EEA"/>
    <w:rsid w:val="00B95F30"/>
    <w:rsid w:val="00BA4403"/>
    <w:rsid w:val="00BC24B1"/>
    <w:rsid w:val="00BD5893"/>
    <w:rsid w:val="00BE281D"/>
    <w:rsid w:val="00BF068A"/>
    <w:rsid w:val="00BF0BD1"/>
    <w:rsid w:val="00BF210E"/>
    <w:rsid w:val="00C04883"/>
    <w:rsid w:val="00C1071F"/>
    <w:rsid w:val="00C128ED"/>
    <w:rsid w:val="00C13428"/>
    <w:rsid w:val="00C32883"/>
    <w:rsid w:val="00C32B83"/>
    <w:rsid w:val="00C35C09"/>
    <w:rsid w:val="00C7700F"/>
    <w:rsid w:val="00CB395A"/>
    <w:rsid w:val="00CB4882"/>
    <w:rsid w:val="00CC1F33"/>
    <w:rsid w:val="00CC3DD8"/>
    <w:rsid w:val="00CC5544"/>
    <w:rsid w:val="00CD0F9F"/>
    <w:rsid w:val="00CE1932"/>
    <w:rsid w:val="00D06BAA"/>
    <w:rsid w:val="00D117ED"/>
    <w:rsid w:val="00D268F6"/>
    <w:rsid w:val="00D32448"/>
    <w:rsid w:val="00D53511"/>
    <w:rsid w:val="00D61D69"/>
    <w:rsid w:val="00D66185"/>
    <w:rsid w:val="00D949E2"/>
    <w:rsid w:val="00DA1B8F"/>
    <w:rsid w:val="00DD1306"/>
    <w:rsid w:val="00DD2FD8"/>
    <w:rsid w:val="00DD3392"/>
    <w:rsid w:val="00DD3F18"/>
    <w:rsid w:val="00DF2137"/>
    <w:rsid w:val="00E00E9F"/>
    <w:rsid w:val="00E056E4"/>
    <w:rsid w:val="00E113B1"/>
    <w:rsid w:val="00E12AB0"/>
    <w:rsid w:val="00E1345C"/>
    <w:rsid w:val="00E228BF"/>
    <w:rsid w:val="00E3412C"/>
    <w:rsid w:val="00E46135"/>
    <w:rsid w:val="00E46F89"/>
    <w:rsid w:val="00E54BC9"/>
    <w:rsid w:val="00E66CB5"/>
    <w:rsid w:val="00E677FF"/>
    <w:rsid w:val="00E87DFE"/>
    <w:rsid w:val="00E929BC"/>
    <w:rsid w:val="00E97ADB"/>
    <w:rsid w:val="00EA4EEB"/>
    <w:rsid w:val="00EC5952"/>
    <w:rsid w:val="00EE59C9"/>
    <w:rsid w:val="00EF2C51"/>
    <w:rsid w:val="00F01510"/>
    <w:rsid w:val="00F02A29"/>
    <w:rsid w:val="00F0553F"/>
    <w:rsid w:val="00F21615"/>
    <w:rsid w:val="00F424BE"/>
    <w:rsid w:val="00F50BF0"/>
    <w:rsid w:val="00F64F0E"/>
    <w:rsid w:val="00F65C03"/>
    <w:rsid w:val="00F87591"/>
    <w:rsid w:val="00F9635A"/>
    <w:rsid w:val="00FA0822"/>
    <w:rsid w:val="00FB373B"/>
    <w:rsid w:val="00FB6C2B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A5A6D"/>
  <w15:chartTrackingRefBased/>
  <w15:docId w15:val="{35E5B47E-4F91-4A3F-9720-D8A56650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C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345C"/>
    <w:pPr>
      <w:ind w:left="720"/>
      <w:contextualSpacing/>
    </w:pPr>
  </w:style>
  <w:style w:type="paragraph" w:customStyle="1" w:styleId="TableText">
    <w:name w:val="Table Text"/>
    <w:basedOn w:val="Normal"/>
    <w:rsid w:val="00AC56AC"/>
    <w:pPr>
      <w:spacing w:after="0" w:line="220" w:lineRule="exact"/>
    </w:pPr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Table-Text">
    <w:name w:val="Table - Text"/>
    <w:basedOn w:val="Normal"/>
    <w:autoRedefine/>
    <w:rsid w:val="00B32CEA"/>
    <w:pPr>
      <w:suppressAutoHyphens/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59610B"/>
  </w:style>
  <w:style w:type="table" w:styleId="TableGrid">
    <w:name w:val="Table Grid"/>
    <w:basedOn w:val="TableNormal"/>
    <w:uiPriority w:val="39"/>
    <w:rsid w:val="0059610B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4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CA"/>
  </w:style>
  <w:style w:type="paragraph" w:styleId="Footer">
    <w:name w:val="footer"/>
    <w:basedOn w:val="Normal"/>
    <w:link w:val="FooterChar"/>
    <w:uiPriority w:val="99"/>
    <w:unhideWhenUsed/>
    <w:rsid w:val="0014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CA"/>
  </w:style>
  <w:style w:type="paragraph" w:customStyle="1" w:styleId="Style1">
    <w:name w:val="Style1"/>
    <w:basedOn w:val="Heading1"/>
    <w:next w:val="Heading1"/>
    <w:link w:val="Style1Char"/>
    <w:qFormat/>
    <w:rsid w:val="00F01510"/>
    <w:pPr>
      <w:numPr>
        <w:numId w:val="1"/>
      </w:numPr>
      <w:spacing w:line="480" w:lineRule="auto"/>
      <w:ind w:left="567" w:hanging="567"/>
      <w:jc w:val="both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Style2">
    <w:name w:val="Style2"/>
    <w:basedOn w:val="Heading1"/>
    <w:next w:val="Heading1"/>
    <w:link w:val="Style2Char"/>
    <w:qFormat/>
    <w:rsid w:val="00F01510"/>
    <w:pPr>
      <w:numPr>
        <w:numId w:val="22"/>
      </w:numPr>
      <w:spacing w:line="480" w:lineRule="auto"/>
      <w:jc w:val="both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15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Heading1Char"/>
    <w:link w:val="Style1"/>
    <w:rsid w:val="00F01510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3">
    <w:name w:val="Style3"/>
    <w:basedOn w:val="Heading2"/>
    <w:next w:val="Heading2"/>
    <w:link w:val="Style3Char"/>
    <w:qFormat/>
    <w:rsid w:val="00F01510"/>
    <w:pPr>
      <w:spacing w:line="480" w:lineRule="auto"/>
      <w:jc w:val="both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Style2Char">
    <w:name w:val="Style2 Char"/>
    <w:basedOn w:val="Heading1Char"/>
    <w:link w:val="Style2"/>
    <w:rsid w:val="00F01510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4">
    <w:name w:val="Style4"/>
    <w:basedOn w:val="Heading3"/>
    <w:next w:val="Heading3"/>
    <w:link w:val="Style4Char"/>
    <w:qFormat/>
    <w:rsid w:val="00F01510"/>
    <w:pPr>
      <w:numPr>
        <w:ilvl w:val="2"/>
        <w:numId w:val="22"/>
      </w:numPr>
      <w:spacing w:before="240" w:line="480" w:lineRule="auto"/>
      <w:jc w:val="both"/>
    </w:pPr>
    <w:rPr>
      <w:rFonts w:ascii="Arial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5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e3Char">
    <w:name w:val="Style3 Char"/>
    <w:basedOn w:val="Heading2Char"/>
    <w:link w:val="Style3"/>
    <w:rsid w:val="00F0151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5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Char">
    <w:name w:val="Style4 Char"/>
    <w:basedOn w:val="Heading3Char"/>
    <w:link w:val="Style4"/>
    <w:rsid w:val="00F01510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5">
    <w:name w:val="Style5"/>
    <w:basedOn w:val="Style2"/>
    <w:link w:val="Style5Char"/>
    <w:qFormat/>
    <w:rsid w:val="0092035B"/>
    <w:pPr>
      <w:numPr>
        <w:numId w:val="3"/>
      </w:numPr>
    </w:pPr>
  </w:style>
  <w:style w:type="paragraph" w:customStyle="1" w:styleId="Style6">
    <w:name w:val="Style6"/>
    <w:basedOn w:val="Style3"/>
    <w:link w:val="Style6Char"/>
    <w:rsid w:val="0092035B"/>
    <w:pPr>
      <w:numPr>
        <w:ilvl w:val="1"/>
        <w:numId w:val="22"/>
      </w:numPr>
    </w:pPr>
  </w:style>
  <w:style w:type="character" w:customStyle="1" w:styleId="Style5Char">
    <w:name w:val="Style5 Char"/>
    <w:basedOn w:val="Style2Char"/>
    <w:link w:val="Style5"/>
    <w:rsid w:val="0092035B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7">
    <w:name w:val="Style7"/>
    <w:basedOn w:val="Heading1"/>
    <w:link w:val="Style7Char"/>
    <w:rsid w:val="00DA1B8F"/>
    <w:pPr>
      <w:numPr>
        <w:numId w:val="24"/>
      </w:numPr>
    </w:pPr>
    <w:rPr>
      <w:rFonts w:ascii="Arial" w:hAnsi="Arial"/>
      <w:b/>
      <w:color w:val="000000" w:themeColor="text1"/>
      <w:sz w:val="24"/>
    </w:rPr>
  </w:style>
  <w:style w:type="character" w:customStyle="1" w:styleId="Style6Char">
    <w:name w:val="Style6 Char"/>
    <w:basedOn w:val="Style3Char"/>
    <w:link w:val="Style6"/>
    <w:rsid w:val="0092035B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8">
    <w:name w:val="Style8"/>
    <w:basedOn w:val="Heading2"/>
    <w:link w:val="Style8Char"/>
    <w:qFormat/>
    <w:rsid w:val="00A65C7B"/>
    <w:pPr>
      <w:numPr>
        <w:ilvl w:val="1"/>
        <w:numId w:val="27"/>
      </w:numPr>
    </w:pPr>
    <w:rPr>
      <w:rFonts w:ascii="Arial" w:hAnsi="Arial"/>
      <w:b/>
      <w:color w:val="000000" w:themeColor="text1"/>
      <w:sz w:val="24"/>
    </w:rPr>
  </w:style>
  <w:style w:type="character" w:customStyle="1" w:styleId="Style7Char">
    <w:name w:val="Style7 Char"/>
    <w:basedOn w:val="ListParagraphChar"/>
    <w:link w:val="Style7"/>
    <w:rsid w:val="00DA1B8F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Style9">
    <w:name w:val="Style9"/>
    <w:basedOn w:val="Heading4"/>
    <w:link w:val="Style9Char"/>
    <w:qFormat/>
    <w:rsid w:val="00684CE4"/>
    <w:pPr>
      <w:numPr>
        <w:ilvl w:val="2"/>
        <w:numId w:val="29"/>
      </w:numPr>
    </w:pPr>
    <w:rPr>
      <w:rFonts w:ascii="Arial" w:hAnsi="Arial"/>
      <w:b/>
      <w:i w:val="0"/>
      <w:color w:val="000000" w:themeColor="text1"/>
      <w:sz w:val="24"/>
    </w:rPr>
  </w:style>
  <w:style w:type="character" w:customStyle="1" w:styleId="Style8Char">
    <w:name w:val="Style8 Char"/>
    <w:basedOn w:val="ListParagraphChar"/>
    <w:link w:val="Style8"/>
    <w:rsid w:val="00A65C7B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C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tyle9Char">
    <w:name w:val="Style9 Char"/>
    <w:basedOn w:val="Heading4Char"/>
    <w:link w:val="Style9"/>
    <w:rsid w:val="00684CE4"/>
    <w:rPr>
      <w:rFonts w:ascii="Arial" w:eastAsiaTheme="majorEastAsia" w:hAnsi="Arial" w:cstheme="majorBidi"/>
      <w:b/>
      <w:i w:val="0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33F9-DFE4-489F-B88F-C3213EAB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Hadri Bin Basri</dc:creator>
  <cp:keywords/>
  <dc:description/>
  <cp:lastModifiedBy>Ts. Nur Sharmini Alexander</cp:lastModifiedBy>
  <cp:revision>6</cp:revision>
  <dcterms:created xsi:type="dcterms:W3CDTF">2025-12-06T12:48:00Z</dcterms:created>
  <dcterms:modified xsi:type="dcterms:W3CDTF">2026-01-30T06:08:00Z</dcterms:modified>
</cp:coreProperties>
</file>